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Sports club development plan</w:t>
      </w:r>
    </w:p>
    <w:p>
      <w:pPr>
        <w:pStyle w:val="Subtitle"/>
        <w:pBdr>
          <w:bottom w:val="single" w:sz="12" w:space="6" w:color="0E1426"/>
        </w:pBdr>
      </w:pPr>
      <w:r>
        <w:t xml:space="preserve">A multi-year plan for your volleyball club: where you stand, where you want to go, and how you measure whether it works.</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3288"/>
        <w:gridCol w:w="340"/>
        <w:gridCol w:w="1474"/>
        <w:gridCol w:w="3288"/>
      </w:tblGrid>
      <w:tr>
        <w:trPr>
          <w:cantSplit/>
          <w:trHeight w:val="510" w:hRule="atLeast"/>
        </w:trPr>
        <w:tc>
          <w:tcPr>
            <w:tcW w:w="1474" w:type="dxa"/>
            <w:vAlign w:val="bottom"/>
          </w:tcPr>
          <w:p>
            <w:pPr>
              <w:spacing w:before="0" w:after="20"/>
            </w:pPr>
            <w:r>
              <w:rPr>
                <w:b/>
                <w:bCs/>
                <w:sz w:val="19"/>
                <w:szCs w:val="19"/>
              </w:rPr>
              <w:t xml:space="preserve">Club</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Period</w:t>
            </w:r>
          </w:p>
        </w:tc>
        <w:tc>
          <w:tcPr>
            <w:tcW w:w="3288" w:type="dxa"/>
            <w:tcBorders>
              <w:bottom w:val="single" w:sz="6" w:space="0" w:color="0E1426"/>
            </w:tcBorders>
            <w:vAlign w:val="bottom"/>
          </w:tcPr>
          <w:p>
            <w:pPr>
              <w:spacing w:before="0" w:after="20"/>
            </w:pPr>
          </w:p>
        </w:tc>
      </w:tr>
      <w:tr>
        <w:trPr>
          <w:cantSplit/>
          <w:trHeight w:val="510" w:hRule="atLeast"/>
        </w:trPr>
        <w:tc>
          <w:tcPr>
            <w:tcW w:w="1474" w:type="dxa"/>
            <w:vAlign w:val="bottom"/>
          </w:tcPr>
          <w:p>
            <w:pPr>
              <w:spacing w:before="0" w:after="20"/>
            </w:pPr>
            <w:r>
              <w:rPr>
                <w:b/>
                <w:bCs/>
                <w:sz w:val="19"/>
                <w:szCs w:val="19"/>
              </w:rPr>
              <w:t xml:space="preserve">Written by</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Approved on</w:t>
            </w:r>
          </w:p>
        </w:tc>
        <w:tc>
          <w:tcPr>
            <w:tcW w:w="3288" w:type="dxa"/>
            <w:tcBorders>
              <w:bottom w:val="single" w:sz="6" w:space="0" w:color="0E1426"/>
            </w:tcBorders>
            <w:vAlign w:val="bottom"/>
          </w:tcPr>
          <w:p>
            <w:pPr>
              <w:spacing w:before="0" w:after="20"/>
            </w:pPr>
          </w:p>
        </w:tc>
      </w:tr>
      <w:tr>
        <w:trPr>
          <w:cantSplit/>
          <w:trHeight w:val="510" w:hRule="atLeast"/>
        </w:trPr>
        <w:tc>
          <w:tcPr>
            <w:tcW w:w="1474" w:type="dxa"/>
            <w:vAlign w:val="bottom"/>
          </w:tcPr>
          <w:p>
            <w:pPr>
              <w:spacing w:before="0" w:after="20"/>
            </w:pPr>
            <w:r>
              <w:rPr>
                <w:b/>
                <w:bCs/>
                <w:sz w:val="19"/>
                <w:szCs w:val="19"/>
              </w:rPr>
              <w:t xml:space="preserve">Version</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Next review</w:t>
            </w:r>
          </w:p>
        </w:tc>
        <w:tc>
          <w:tcPr>
            <w:tcW w:w="3288"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this template:</w:t>
      </w:r>
      <w:r>
        <w:rPr>
          <w:sz w:val="19"/>
          <w:szCs w:val="19"/>
        </w:rPr>
        <w:t xml:space="preserve"> the grey text explains what goes where. Replace it with your own text and then delete it. Work from front to back: first today's figures, then mission and vision, then strengths and weaknesses, and only then the goals.</w:t>
      </w:r>
    </w:p>
    <w:p>
      <w:pPr>
        <w:pStyle w:val="Heading1"/>
      </w:pPr>
      <w:r>
        <w:t xml:space="preserve">Introduction</w:t>
      </w:r>
    </w:p>
    <w:p>
      <w:r>
        <w:rPr>
          <w:i/>
          <w:iCs/>
          <w:color w:val="5B6479"/>
        </w:rPr>
        <w:t xml:space="preserve">In a few sentences, explain why the club is writing this plan, which period it covers and who helped write it: the board, coaches, members and parents.</w:t>
      </w:r>
    </w:p>
    <w:p>
      <w:pPr>
        <w:pStyle w:val="Heading1"/>
      </w:pPr>
      <w:r>
        <w:t xml:space="preserve">1. Where we stand now</w:t>
      </w:r>
    </w:p>
    <w:p>
      <w:r>
        <w:rPr>
          <w:i/>
          <w:iCs/>
          <w:color w:val="5B6479"/>
        </w:rPr>
        <w:t xml:space="preserve">Fill in the figures for the current season and note where each one comes from. Then you can measure it the same way next season.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422"/>
        <w:gridCol w:w="1361"/>
        <w:gridCol w:w="4082"/>
      </w:tblGrid>
      <w:tr>
        <w:trPr>
          <w:cantSplit/>
          <w:tblHeader/>
        </w:trPr>
        <w:tc>
          <w:tcPr>
            <w:tcW w:w="4422" w:type="dxa"/>
            <w:tcBorders>
              <w:bottom w:val="single" w:sz="12" w:space="0" w:color="0E1426"/>
            </w:tcBorders>
            <w:shd w:val="clear" w:color="auto" w:fill="EEF0F4"/>
            <w:vAlign w:val="center"/>
          </w:tcPr>
          <w:p>
            <w:pPr>
              <w:spacing w:before="0" w:after="0"/>
              <w:jc w:val="center"/>
            </w:pPr>
            <w:r>
              <w:rPr>
                <w:b/>
                <w:bCs/>
                <w:sz w:val="17"/>
                <w:szCs w:val="17"/>
              </w:rPr>
              <w:t xml:space="preserve">Topic</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Now</w:t>
            </w:r>
          </w:p>
        </w:tc>
        <w:tc>
          <w:tcPr>
            <w:tcW w:w="4082" w:type="dxa"/>
            <w:tcBorders>
              <w:bottom w:val="single" w:sz="12" w:space="0" w:color="0E1426"/>
            </w:tcBorders>
            <w:shd w:val="clear" w:color="auto" w:fill="EEF0F4"/>
            <w:vAlign w:val="center"/>
          </w:tcPr>
          <w:p>
            <w:pPr>
              <w:spacing w:before="0" w:after="0"/>
              <w:jc w:val="center"/>
            </w:pPr>
            <w:r>
              <w:rPr>
                <w:b/>
                <w:bCs/>
                <w:sz w:val="17"/>
                <w:szCs w:val="17"/>
              </w:rPr>
              <w:t xml:space="preserve">Source or note</w:t>
            </w:r>
          </w:p>
        </w:tc>
      </w:tr>
      <w:tr>
        <w:trPr>
          <w:cantSplit/>
          <w:trHeight w:val="454" w:hRule="atLeast"/>
        </w:trPr>
        <w:tc>
          <w:tcPr>
            <w:tcW w:w="4422" w:type="dxa"/>
            <w:vAlign w:val="center"/>
          </w:tcPr>
          <w:p>
            <w:pPr>
              <w:spacing w:before="0" w:after="0"/>
              <w:jc w:val="left"/>
            </w:pPr>
            <w:r>
              <w:rPr>
                <w:sz w:val="18"/>
                <w:szCs w:val="18"/>
              </w:rPr>
              <w:t xml:space="preserve">Members in total</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Youth members (under ____ years)</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Adult teams</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Youth teams</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Recreational players (not in a league)</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Coaches and assistant coaches</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Teams with at least one qualified coach</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Average attendance at training</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Volunteers with a regular role</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Court hours per week</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New members last season</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r>
              <w:rPr>
                <w:sz w:val="18"/>
                <w:szCs w:val="18"/>
              </w:rPr>
              <w:t xml:space="preserve">Members who left last season</w:t>
            </w: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p>
        </w:tc>
        <w:tc>
          <w:tcPr>
            <w:tcW w:w="1361" w:type="dxa"/>
            <w:vAlign w:val="center"/>
          </w:tcPr>
          <w:p>
            <w:pPr>
              <w:spacing w:before="0" w:after="0"/>
              <w:jc w:val="center"/>
            </w:pPr>
          </w:p>
        </w:tc>
        <w:tc>
          <w:tcPr>
            <w:tcW w:w="4082" w:type="dxa"/>
            <w:vAlign w:val="center"/>
          </w:tcPr>
          <w:p>
            <w:pPr>
              <w:spacing w:before="0" w:after="0"/>
              <w:jc w:val="left"/>
            </w:pPr>
          </w:p>
        </w:tc>
      </w:tr>
      <w:tr>
        <w:trPr>
          <w:cantSplit/>
          <w:trHeight w:val="454" w:hRule="atLeast"/>
        </w:trPr>
        <w:tc>
          <w:tcPr>
            <w:tcW w:w="4422" w:type="dxa"/>
            <w:vAlign w:val="center"/>
          </w:tcPr>
          <w:p>
            <w:pPr>
              <w:spacing w:before="0" w:after="0"/>
              <w:jc w:val="left"/>
            </w:pPr>
          </w:p>
        </w:tc>
        <w:tc>
          <w:tcPr>
            <w:tcW w:w="1361" w:type="dxa"/>
            <w:vAlign w:val="center"/>
          </w:tcPr>
          <w:p>
            <w:pPr>
              <w:spacing w:before="0" w:after="0"/>
              <w:jc w:val="center"/>
            </w:pPr>
          </w:p>
        </w:tc>
        <w:tc>
          <w:tcPr>
            <w:tcW w:w="4082" w:type="dxa"/>
            <w:vAlign w:val="center"/>
          </w:tcPr>
          <w:p>
            <w:pPr>
              <w:spacing w:before="0" w:after="0"/>
              <w:jc w:val="left"/>
            </w:pPr>
          </w:p>
        </w:tc>
      </w:tr>
    </w:tbl>
    <w:p>
      <w:pPr>
        <w:spacing w:before="0" w:after="0" w:line="113" w:lineRule="exact"/>
      </w:pPr>
    </w:p>
    <w:p>
      <w:pPr>
        <w:pStyle w:val="Heading1"/>
      </w:pPr>
      <w:r>
        <w:t xml:space="preserve">2. Mission, vision and values</w:t>
      </w:r>
    </w:p>
    <w:p>
      <w:pPr>
        <w:pStyle w:val="Heading2"/>
      </w:pPr>
      <w:r>
        <w:t xml:space="preserve">Mission</w:t>
      </w:r>
    </w:p>
    <w:p>
      <w:r>
        <w:rPr>
          <w:i/>
          <w:iCs/>
          <w:color w:val="5B6479"/>
        </w:rPr>
        <w:t xml:space="preserve">Why does the club exist, and for whom? One or two sentences. A mission rarely changes; the vision belongs to this period.</w:t>
      </w:r>
    </w:p>
    <w:p>
      <w:r>
        <w:rPr>
          <w:i/>
          <w:iCs/>
          <w:color w:val="5B6479"/>
        </w:rPr>
        <w:t xml:space="preserve">Example of a mission: "We help children and adults in our town enjoy volleyball, each at their own level."</w:t>
      </w:r>
    </w:p>
    <w:p>
      <w:pPr>
        <w:pStyle w:val="Heading2"/>
      </w:pPr>
      <w:r>
        <w:t xml:space="preserve">Vision</w:t>
      </w:r>
    </w:p>
    <w:p>
      <w:r>
        <w:rPr>
          <w:i/>
          <w:iCs/>
          <w:color w:val="5B6479"/>
        </w:rPr>
        <w:t xml:space="preserve">Where will the club be at the end of this period? Make it concrete enough that you can tell at the end whether you got there.</w:t>
      </w:r>
    </w:p>
    <w:p>
      <w:pPr>
        <w:pStyle w:val="Heading2"/>
      </w:pPr>
      <w:r>
        <w:t xml:space="preserve">Values</w:t>
      </w:r>
    </w:p>
    <w:p>
      <w:r>
        <w:rPr>
          <w:i/>
          <w:iCs/>
          <w:color w:val="5B6479"/>
        </w:rPr>
        <w:t xml:space="preserve">Three to five words. For each word, write one sentence about what it means at a training session or a match.</w:t>
      </w:r>
    </w:p>
    <w:p>
      <w:pPr>
        <w:pStyle w:val="Heading1"/>
      </w:pPr>
      <w:r>
        <w:t xml:space="preserve">3. Strengths and weaknesses</w:t>
      </w:r>
    </w:p>
    <w:p>
      <w:r>
        <w:rPr>
          <w:i/>
          <w:iCs/>
          <w:color w:val="5B6479"/>
        </w:rPr>
        <w:t xml:space="preserve">Strengths and weaknesses are about the club itself. Opportunities and threats come from outside: court time, the local council, schools, other clubs.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932"/>
        <w:gridCol w:w="4932"/>
      </w:tblGrid>
      <w:tr>
        <w:trPr>
          <w:cantSplit/>
          <w:tblHeader/>
        </w:trPr>
        <w:tc>
          <w:tcPr>
            <w:tcW w:w="4932" w:type="dxa"/>
            <w:tcBorders>
              <w:bottom w:val="single" w:sz="12" w:space="0" w:color="0E1426"/>
            </w:tcBorders>
            <w:shd w:val="clear" w:color="auto" w:fill="EEF0F4"/>
            <w:vAlign w:val="center"/>
          </w:tcPr>
          <w:p>
            <w:pPr>
              <w:spacing w:before="0" w:after="0"/>
              <w:jc w:val="center"/>
            </w:pPr>
            <w:r>
              <w:rPr>
                <w:b/>
                <w:bCs/>
                <w:sz w:val="19"/>
                <w:szCs w:val="19"/>
              </w:rPr>
              <w:t xml:space="preserve">Strengths</w:t>
            </w:r>
          </w:p>
        </w:tc>
        <w:tc>
          <w:tcPr>
            <w:tcW w:w="4932" w:type="dxa"/>
            <w:tcBorders>
              <w:bottom w:val="single" w:sz="12" w:space="0" w:color="0E1426"/>
            </w:tcBorders>
            <w:shd w:val="clear" w:color="auto" w:fill="EEF0F4"/>
            <w:vAlign w:val="center"/>
          </w:tcPr>
          <w:p>
            <w:pPr>
              <w:spacing w:before="0" w:after="0"/>
              <w:jc w:val="center"/>
            </w:pPr>
            <w:r>
              <w:rPr>
                <w:b/>
                <w:bCs/>
                <w:sz w:val="19"/>
                <w:szCs w:val="19"/>
              </w:rPr>
              <w:t xml:space="preserve">Weaknesses</w:t>
            </w:r>
          </w:p>
        </w:tc>
      </w:tr>
      <w:tr>
        <w:trPr>
          <w:cantSplit/>
          <w:trHeight w:val="2381" w:hRule="atLeast"/>
        </w:trPr>
        <w:tc>
          <w:tcPr>
            <w:tcW w:w="4932" w:type="dxa"/>
            <w:vAlign w:val="center"/>
          </w:tcPr>
          <w:p>
            <w:pPr>
              <w:spacing w:before="0" w:after="0"/>
              <w:jc w:val="left"/>
            </w:pPr>
          </w:p>
        </w:tc>
        <w:tc>
          <w:tcPr>
            <w:tcW w:w="4932" w:type="dxa"/>
            <w:vAlign w:val="center"/>
          </w:tcPr>
          <w:p>
            <w:pPr>
              <w:spacing w:before="0" w:after="0"/>
              <w:jc w:val="left"/>
            </w:pPr>
          </w:p>
        </w:tc>
      </w:tr>
    </w:tbl>
    <w:p>
      <w:pPr>
        <w:spacing w:before="0" w:after="0" w:line="113"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932"/>
        <w:gridCol w:w="4932"/>
      </w:tblGrid>
      <w:tr>
        <w:trPr>
          <w:cantSplit/>
          <w:tblHeader/>
        </w:trPr>
        <w:tc>
          <w:tcPr>
            <w:tcW w:w="4932" w:type="dxa"/>
            <w:tcBorders>
              <w:bottom w:val="single" w:sz="12" w:space="0" w:color="0E1426"/>
            </w:tcBorders>
            <w:shd w:val="clear" w:color="auto" w:fill="EEF0F4"/>
            <w:vAlign w:val="center"/>
          </w:tcPr>
          <w:p>
            <w:pPr>
              <w:spacing w:before="0" w:after="0"/>
              <w:jc w:val="center"/>
            </w:pPr>
            <w:r>
              <w:rPr>
                <w:b/>
                <w:bCs/>
                <w:sz w:val="19"/>
                <w:szCs w:val="19"/>
              </w:rPr>
              <w:t xml:space="preserve">Opportunities</w:t>
            </w:r>
          </w:p>
        </w:tc>
        <w:tc>
          <w:tcPr>
            <w:tcW w:w="4932" w:type="dxa"/>
            <w:tcBorders>
              <w:bottom w:val="single" w:sz="12" w:space="0" w:color="0E1426"/>
            </w:tcBorders>
            <w:shd w:val="clear" w:color="auto" w:fill="EEF0F4"/>
            <w:vAlign w:val="center"/>
          </w:tcPr>
          <w:p>
            <w:pPr>
              <w:spacing w:before="0" w:after="0"/>
              <w:jc w:val="center"/>
            </w:pPr>
            <w:r>
              <w:rPr>
                <w:b/>
                <w:bCs/>
                <w:sz w:val="19"/>
                <w:szCs w:val="19"/>
              </w:rPr>
              <w:t xml:space="preserve">Threats</w:t>
            </w:r>
          </w:p>
        </w:tc>
      </w:tr>
      <w:tr>
        <w:trPr>
          <w:cantSplit/>
          <w:trHeight w:val="2381" w:hRule="atLeast"/>
        </w:trPr>
        <w:tc>
          <w:tcPr>
            <w:tcW w:w="4932" w:type="dxa"/>
            <w:vAlign w:val="center"/>
          </w:tcPr>
          <w:p>
            <w:pPr>
              <w:spacing w:before="0" w:after="0"/>
              <w:jc w:val="left"/>
            </w:pPr>
          </w:p>
        </w:tc>
        <w:tc>
          <w:tcPr>
            <w:tcW w:w="4932" w:type="dxa"/>
            <w:vAlign w:val="center"/>
          </w:tcPr>
          <w:p>
            <w:pPr>
              <w:spacing w:before="0" w:after="0"/>
              <w:jc w:val="left"/>
            </w:pPr>
          </w:p>
        </w:tc>
      </w:tr>
    </w:tbl>
    <w:p>
      <w:pPr>
        <w:spacing w:before="0" w:after="0" w:line="113" w:lineRule="exact"/>
      </w:pPr>
    </w:p>
    <w:p>
      <w:pPr>
        <w:pStyle w:val="Heading1"/>
      </w:pPr>
      <w:r>
        <w:t xml:space="preserve">4. Goals per area</w:t>
      </w:r>
    </w:p>
    <w:p>
      <w:r>
        <w:rPr>
          <w:i/>
          <w:iCs/>
          <w:color w:val="5B6479"/>
        </w:rPr>
        <w:t xml:space="preserve">Pick one to three goals per area. Make each goal measurable, with a number and a deadline: not "more coaches", but "within two seasons every youth team has two coaches".</w:t>
      </w:r>
    </w:p>
    <w:p>
      <w:pPr>
        <w:pStyle w:val="Heading2"/>
      </w:pPr>
      <w:r>
        <w:t xml:space="preserve">Teams and youth</w:t>
      </w:r>
    </w:p>
    <w:p>
      <w:r>
        <w:rPr>
          <w:i/>
          <w:iCs/>
          <w:color w:val="5B6479"/>
        </w:rPr>
        <w:t xml:space="preserve">How many teams do you want, at which ages? How do new members join and how do you keep them? What each age group learns belongs in a separate technical development plan; here it is about numbers, intake and retention.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2"/>
      </w:pPr>
      <w:r>
        <w:t xml:space="preserve">Coaches and staff</w:t>
      </w:r>
    </w:p>
    <w:p>
      <w:r>
        <w:rPr>
          <w:i/>
          <w:iCs/>
          <w:color w:val="5B6479"/>
        </w:rPr>
        <w:t xml:space="preserve">How many coaches do you need, and how do you train and support them? Think of assistants, referees and young members who want to learn to coach as well.</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2"/>
      </w:pPr>
      <w:r>
        <w:t xml:space="preserve">Facilities</w:t>
      </w:r>
    </w:p>
    <w:p>
      <w:r>
        <w:rPr>
          <w:i/>
          <w:iCs/>
          <w:color w:val="5B6479"/>
        </w:rPr>
        <w:t xml:space="preserve">How many court hours does the club have per week, and how many do you need for the number of teams you want? What do you need in balls, nets and other equipment?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2"/>
      </w:pPr>
      <w:r>
        <w:t xml:space="preserve">Volunteers</w:t>
      </w:r>
    </w:p>
    <w:p>
      <w:r>
        <w:rPr>
          <w:i/>
          <w:iCs/>
          <w:color w:val="5B6479"/>
        </w:rPr>
        <w:t xml:space="preserve">Which jobs need doing, who does them now and where are the gaps? How do you find new volunteers and how do you thank them?</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2"/>
      </w:pPr>
      <w:r>
        <w:t xml:space="preserve">Finances</w:t>
      </w:r>
    </w:p>
    <w:p>
      <w:r>
        <w:rPr>
          <w:i/>
          <w:iCs/>
          <w:color w:val="5B6479"/>
        </w:rPr>
        <w:t xml:space="preserve">How healthy are the club's finances, and what will the plans cost? Attach the budget to this plan.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2"/>
      </w:pPr>
      <w:r>
        <w:t xml:space="preserve">Board and communication</w:t>
      </w:r>
    </w:p>
    <w:p>
      <w:r>
        <w:rPr>
          <w:i/>
          <w:iCs/>
          <w:color w:val="5B6479"/>
        </w:rPr>
        <w:t xml:space="preserve">Are all places on the board and the committees filled? How do members, parents and coaches know what is going on?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402"/>
        <w:gridCol w:w="1531"/>
        <w:gridCol w:w="153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Goal (measurable)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Actions</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Done by</w:t>
            </w: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r>
        <w:trPr>
          <w:cantSplit/>
          <w:trHeight w:val="624" w:hRule="atLeast"/>
        </w:trPr>
        <w:tc>
          <w:tcPr>
            <w:tcW w:w="3402" w:type="dxa"/>
            <w:vAlign w:val="center"/>
          </w:tcPr>
          <w:p>
            <w:pPr>
              <w:spacing w:before="0" w:after="0"/>
              <w:jc w:val="left"/>
            </w:pPr>
          </w:p>
        </w:tc>
        <w:tc>
          <w:tcPr>
            <w:tcW w:w="3402" w:type="dxa"/>
            <w:vAlign w:val="center"/>
          </w:tcPr>
          <w:p>
            <w:pPr>
              <w:spacing w:before="0" w:after="0"/>
              <w:jc w:val="left"/>
            </w:pPr>
          </w:p>
        </w:tc>
        <w:tc>
          <w:tcPr>
            <w:tcW w:w="1531" w:type="dxa"/>
            <w:vAlign w:val="center"/>
          </w:tcPr>
          <w:p>
            <w:pPr>
              <w:spacing w:before="0" w:after="0"/>
              <w:jc w:val="left"/>
            </w:pPr>
          </w:p>
        </w:tc>
        <w:tc>
          <w:tcPr>
            <w:tcW w:w="1531" w:type="dxa"/>
            <w:vAlign w:val="center"/>
          </w:tcPr>
          <w:p>
            <w:pPr>
              <w:spacing w:before="0" w:after="0"/>
              <w:jc w:val="left"/>
            </w:pPr>
          </w:p>
        </w:tc>
      </w:tr>
    </w:tbl>
    <w:p>
      <w:pPr>
        <w:spacing w:before="0" w:after="0" w:line="113" w:lineRule="exact"/>
      </w:pPr>
    </w:p>
    <w:p>
      <w:pPr>
        <w:pStyle w:val="Heading1"/>
      </w:pPr>
      <w:r>
        <w:t xml:space="preserve">5. Measuring: goals and progress</w:t>
      </w:r>
    </w:p>
    <w:p>
      <w:r>
        <w:rPr>
          <w:i/>
          <w:iCs/>
          <w:color w:val="5B6479"/>
        </w:rPr>
        <w:t xml:space="preserve">Put each goal on its own row. Fill in the baseline and the goal, and add the figure after every season. The filled-in rows are examples: adapt them or delete them. Note where every figure comes from, so you measure the same way each season.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268"/>
        <w:gridCol w:w="1020"/>
        <w:gridCol w:w="907"/>
        <w:gridCol w:w="1020"/>
        <w:gridCol w:w="1020"/>
        <w:gridCol w:w="1020"/>
        <w:gridCol w:w="1020"/>
        <w:gridCol w:w="1587"/>
      </w:tblGrid>
      <w:tr>
        <w:trPr>
          <w:cantSplit/>
          <w:tblHeader/>
        </w:trPr>
        <w:tc>
          <w:tcPr>
            <w:tcW w:w="2268" w:type="dxa"/>
            <w:tcBorders>
              <w:bottom w:val="single" w:sz="12" w:space="0" w:color="0E1426"/>
            </w:tcBorders>
            <w:shd w:val="clear" w:color="auto" w:fill="EEF0F4"/>
            <w:vAlign w:val="center"/>
          </w:tcPr>
          <w:p>
            <w:pPr>
              <w:spacing w:before="0" w:after="0"/>
              <w:jc w:val="center"/>
            </w:pPr>
            <w:r>
              <w:rPr>
                <w:b/>
                <w:bCs/>
                <w:sz w:val="17"/>
                <w:szCs w:val="17"/>
              </w:rPr>
              <w:t xml:space="preserve">Indicator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Baseline</w:t>
            </w:r>
          </w:p>
        </w:tc>
        <w:tc>
          <w:tcPr>
            <w:tcW w:w="907" w:type="dxa"/>
            <w:tcBorders>
              <w:bottom w:val="single" w:sz="12" w:space="0" w:color="0E1426"/>
            </w:tcBorders>
            <w:shd w:val="clear" w:color="auto" w:fill="EEF0F4"/>
            <w:vAlign w:val="center"/>
          </w:tcPr>
          <w:p>
            <w:pPr>
              <w:spacing w:before="0" w:after="0"/>
              <w:jc w:val="center"/>
            </w:pPr>
            <w:r>
              <w:rPr>
                <w:b/>
                <w:bCs/>
                <w:sz w:val="17"/>
                <w:szCs w:val="17"/>
              </w:rPr>
              <w:t xml:space="preserve">Goal</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Season 1</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Season 2</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Season 3</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Season 4</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Source</w:t>
            </w:r>
          </w:p>
        </w:tc>
      </w:tr>
      <w:tr>
        <w:trPr>
          <w:cantSplit/>
          <w:trHeight w:val="454" w:hRule="atLeast"/>
        </w:trPr>
        <w:tc>
          <w:tcPr>
            <w:tcW w:w="2268" w:type="dxa"/>
            <w:vAlign w:val="center"/>
          </w:tcPr>
          <w:p>
            <w:pPr>
              <w:spacing w:before="0" w:after="0"/>
              <w:jc w:val="left"/>
            </w:pPr>
            <w:r>
              <w:rPr>
                <w:sz w:val="18"/>
                <w:szCs w:val="18"/>
              </w:rPr>
              <w:t xml:space="preserve">Number of teams</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membership list</w:t>
            </w:r>
          </w:p>
        </w:tc>
      </w:tr>
      <w:tr>
        <w:trPr>
          <w:cantSplit/>
          <w:trHeight w:val="454" w:hRule="atLeast"/>
        </w:trPr>
        <w:tc>
          <w:tcPr>
            <w:tcW w:w="2268" w:type="dxa"/>
            <w:vAlign w:val="center"/>
          </w:tcPr>
          <w:p>
            <w:pPr>
              <w:spacing w:before="0" w:after="0"/>
              <w:jc w:val="left"/>
            </w:pPr>
            <w:r>
              <w:rPr>
                <w:sz w:val="18"/>
                <w:szCs w:val="18"/>
              </w:rPr>
              <w:t xml:space="preserve">Average attendance at training</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attendance</w:t>
            </w:r>
          </w:p>
        </w:tc>
      </w:tr>
      <w:tr>
        <w:trPr>
          <w:cantSplit/>
          <w:trHeight w:val="454" w:hRule="atLeast"/>
        </w:trPr>
        <w:tc>
          <w:tcPr>
            <w:tcW w:w="2268" w:type="dxa"/>
            <w:vAlign w:val="center"/>
          </w:tcPr>
          <w:p>
            <w:pPr>
              <w:spacing w:before="0" w:after="0"/>
              <w:jc w:val="left"/>
            </w:pPr>
            <w:r>
              <w:rPr>
                <w:sz w:val="18"/>
                <w:szCs w:val="18"/>
              </w:rPr>
              <w:t xml:space="preserve">Members who stay after the season</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membership list</w:t>
            </w:r>
          </w:p>
        </w:tc>
      </w:tr>
      <w:tr>
        <w:trPr>
          <w:cantSplit/>
          <w:trHeight w:val="454" w:hRule="atLeast"/>
        </w:trPr>
        <w:tc>
          <w:tcPr>
            <w:tcW w:w="2268" w:type="dxa"/>
            <w:vAlign w:val="center"/>
          </w:tcPr>
          <w:p>
            <w:pPr>
              <w:spacing w:before="0" w:after="0"/>
              <w:jc w:val="left"/>
            </w:pPr>
            <w:r>
              <w:rPr>
                <w:sz w:val="18"/>
                <w:szCs w:val="18"/>
              </w:rPr>
              <w:t xml:space="preserve">Teams with at least one qualified coach</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coach list</w:t>
            </w:r>
          </w:p>
        </w:tc>
      </w:tr>
      <w:tr>
        <w:trPr>
          <w:cantSplit/>
          <w:trHeight w:val="454" w:hRule="atLeast"/>
        </w:trPr>
        <w:tc>
          <w:tcPr>
            <w:tcW w:w="2268" w:type="dxa"/>
            <w:vAlign w:val="center"/>
          </w:tcPr>
          <w:p>
            <w:pPr>
              <w:spacing w:before="0" w:after="0"/>
              <w:jc w:val="left"/>
            </w:pPr>
            <w:r>
              <w:rPr>
                <w:sz w:val="18"/>
                <w:szCs w:val="18"/>
              </w:rPr>
              <w:t xml:space="preserve">Court hours per week</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court schedule</w:t>
            </w:r>
          </w:p>
        </w:tc>
      </w:tr>
      <w:tr>
        <w:trPr>
          <w:cantSplit/>
          <w:trHeight w:val="454" w:hRule="atLeast"/>
        </w:trPr>
        <w:tc>
          <w:tcPr>
            <w:tcW w:w="2268" w:type="dxa"/>
            <w:vAlign w:val="center"/>
          </w:tcPr>
          <w:p>
            <w:pPr>
              <w:spacing w:before="0" w:after="0"/>
              <w:jc w:val="left"/>
            </w:pPr>
            <w:r>
              <w:rPr>
                <w:sz w:val="18"/>
                <w:szCs w:val="18"/>
              </w:rPr>
              <w:t xml:space="preserve">Volunteers with a regular role</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task list</w:t>
            </w:r>
          </w:p>
        </w:tc>
      </w:tr>
      <w:tr>
        <w:trPr>
          <w:cantSplit/>
          <w:trHeight w:val="454" w:hRule="atLeast"/>
        </w:trPr>
        <w:tc>
          <w:tcPr>
            <w:tcW w:w="2268" w:type="dxa"/>
            <w:vAlign w:val="center"/>
          </w:tcPr>
          <w:p>
            <w:pPr>
              <w:spacing w:before="0" w:after="0"/>
              <w:jc w:val="left"/>
            </w:pPr>
            <w:r>
              <w:rPr>
                <w:sz w:val="18"/>
                <w:szCs w:val="18"/>
              </w:rPr>
              <w:t xml:space="preserve">Sponsorship income per season</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annual accounts</w:t>
            </w:r>
          </w:p>
        </w:tc>
      </w:tr>
      <w:tr>
        <w:trPr>
          <w:cantSplit/>
          <w:trHeight w:val="454" w:hRule="atLeast"/>
        </w:trPr>
        <w:tc>
          <w:tcPr>
            <w:tcW w:w="2268" w:type="dxa"/>
            <w:vAlign w:val="center"/>
          </w:tcPr>
          <w:p>
            <w:pPr>
              <w:spacing w:before="0" w:after="0"/>
              <w:jc w:val="left"/>
            </w:pPr>
            <w:r>
              <w:rPr>
                <w:sz w:val="18"/>
                <w:szCs w:val="18"/>
              </w:rPr>
              <w:t xml:space="preserve">Open places on the board and committees</w:t>
            </w: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r>
              <w:rPr>
                <w:sz w:val="18"/>
                <w:szCs w:val="18"/>
              </w:rPr>
              <w:t xml:space="preserve">board</w:t>
            </w:r>
          </w:p>
        </w:tc>
      </w:tr>
      <w:tr>
        <w:trPr>
          <w:cantSplit/>
          <w:trHeight w:val="454" w:hRule="atLeast"/>
        </w:trPr>
        <w:tc>
          <w:tcPr>
            <w:tcW w:w="2268" w:type="dxa"/>
            <w:vAlign w:val="center"/>
          </w:tcPr>
          <w:p>
            <w:pPr>
              <w:spacing w:before="0" w:after="0"/>
              <w:jc w:val="left"/>
            </w:pP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p>
        </w:tc>
      </w:tr>
      <w:tr>
        <w:trPr>
          <w:cantSplit/>
          <w:trHeight w:val="454" w:hRule="atLeast"/>
        </w:trPr>
        <w:tc>
          <w:tcPr>
            <w:tcW w:w="2268" w:type="dxa"/>
            <w:vAlign w:val="center"/>
          </w:tcPr>
          <w:p>
            <w:pPr>
              <w:spacing w:before="0" w:after="0"/>
              <w:jc w:val="left"/>
            </w:pP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p>
        </w:tc>
      </w:tr>
      <w:tr>
        <w:trPr>
          <w:cantSplit/>
          <w:trHeight w:val="454" w:hRule="atLeast"/>
        </w:trPr>
        <w:tc>
          <w:tcPr>
            <w:tcW w:w="2268" w:type="dxa"/>
            <w:vAlign w:val="center"/>
          </w:tcPr>
          <w:p>
            <w:pPr>
              <w:spacing w:before="0" w:after="0"/>
              <w:jc w:val="left"/>
            </w:pP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p>
        </w:tc>
      </w:tr>
      <w:tr>
        <w:trPr>
          <w:cantSplit/>
          <w:trHeight w:val="454" w:hRule="atLeast"/>
        </w:trPr>
        <w:tc>
          <w:tcPr>
            <w:tcW w:w="2268" w:type="dxa"/>
            <w:vAlign w:val="center"/>
          </w:tcPr>
          <w:p>
            <w:pPr>
              <w:spacing w:before="0" w:after="0"/>
              <w:jc w:val="left"/>
            </w:pPr>
          </w:p>
        </w:tc>
        <w:tc>
          <w:tcPr>
            <w:tcW w:w="1020" w:type="dxa"/>
            <w:vAlign w:val="center"/>
          </w:tcPr>
          <w:p>
            <w:pPr>
              <w:spacing w:before="0" w:after="0"/>
              <w:jc w:val="center"/>
            </w:pPr>
          </w:p>
        </w:tc>
        <w:tc>
          <w:tcPr>
            <w:tcW w:w="90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587" w:type="dxa"/>
            <w:vAlign w:val="center"/>
          </w:tcPr>
          <w:p>
            <w:pPr>
              <w:spacing w:before="0" w:after="0"/>
              <w:jc w:val="left"/>
            </w:pPr>
          </w:p>
        </w:tc>
      </w:tr>
    </w:tbl>
    <w:p>
      <w:pPr>
        <w:spacing w:before="0" w:after="0" w:line="113" w:lineRule="exact"/>
      </w:pPr>
    </w:p>
    <w:p>
      <w:pPr>
        <w:pStyle w:val="Heading1"/>
      </w:pPr>
      <w:r>
        <w:t xml:space="preserve">6. Review and adjust</w:t>
      </w:r>
    </w:p>
    <w:p>
      <w:r>
        <w:rPr>
          <w:i/>
          <w:iCs/>
          <w:color w:val="5B6479"/>
        </w:rPr>
        <w:t xml:space="preserve">Agree who keeps an eye on the plan, when the figures are updated and where the plan is adjusted: by the board or at the general meeting.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4989"/>
        <w:gridCol w:w="1587"/>
        <w:gridCol w:w="1247"/>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When</w:t>
            </w:r>
          </w:p>
        </w:tc>
        <w:tc>
          <w:tcPr>
            <w:tcW w:w="4989" w:type="dxa"/>
            <w:tcBorders>
              <w:bottom w:val="single" w:sz="12" w:space="0" w:color="0E1426"/>
            </w:tcBorders>
            <w:shd w:val="clear" w:color="auto" w:fill="EEF0F4"/>
            <w:vAlign w:val="center"/>
          </w:tcPr>
          <w:p>
            <w:pPr>
              <w:spacing w:before="0" w:after="0"/>
              <w:jc w:val="center"/>
            </w:pPr>
            <w:r>
              <w:rPr>
                <w:b/>
                <w:bCs/>
                <w:sz w:val="17"/>
                <w:szCs w:val="17"/>
              </w:rPr>
              <w:t xml:space="preserve">What we discuss</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Who</w:t>
            </w:r>
          </w:p>
        </w:tc>
        <w:tc>
          <w:tcPr>
            <w:tcW w:w="1247" w:type="dxa"/>
            <w:tcBorders>
              <w:bottom w:val="single" w:sz="12" w:space="0" w:color="0E1426"/>
            </w:tcBorders>
            <w:shd w:val="clear" w:color="auto" w:fill="EEF0F4"/>
            <w:vAlign w:val="center"/>
          </w:tcPr>
          <w:p>
            <w:pPr>
              <w:spacing w:before="0" w:after="0"/>
              <w:jc w:val="center"/>
            </w:pPr>
            <w:r>
              <w:rPr>
                <w:b/>
                <w:bCs/>
                <w:sz w:val="17"/>
                <w:szCs w:val="17"/>
              </w:rPr>
              <w:t xml:space="preserve">Date</w:t>
            </w:r>
          </w:p>
        </w:tc>
      </w:tr>
      <w:tr>
        <w:trPr>
          <w:cantSplit/>
          <w:trHeight w:val="680" w:hRule="atLeast"/>
        </w:trPr>
        <w:tc>
          <w:tcPr>
            <w:tcW w:w="2041" w:type="dxa"/>
            <w:vAlign w:val="center"/>
          </w:tcPr>
          <w:p>
            <w:pPr>
              <w:spacing w:before="0" w:after="0"/>
              <w:jc w:val="left"/>
            </w:pPr>
            <w:r>
              <w:rPr>
                <w:sz w:val="18"/>
                <w:szCs w:val="18"/>
              </w:rPr>
              <w:t xml:space="preserve">After season 1</w:t>
            </w:r>
          </w:p>
        </w:tc>
        <w:tc>
          <w:tcPr>
            <w:tcW w:w="4989" w:type="dxa"/>
            <w:vAlign w:val="center"/>
          </w:tcPr>
          <w:p>
            <w:pPr>
              <w:spacing w:before="0" w:after="0"/>
              <w:jc w:val="left"/>
            </w:pPr>
          </w:p>
        </w:tc>
        <w:tc>
          <w:tcPr>
            <w:tcW w:w="1587" w:type="dxa"/>
            <w:vAlign w:val="center"/>
          </w:tcPr>
          <w:p>
            <w:pPr>
              <w:spacing w:before="0" w:after="0"/>
              <w:jc w:val="left"/>
            </w:pPr>
          </w:p>
        </w:tc>
        <w:tc>
          <w:tcPr>
            <w:tcW w:w="1247" w:type="dxa"/>
            <w:vAlign w:val="center"/>
          </w:tcPr>
          <w:p>
            <w:pPr>
              <w:spacing w:before="0" w:after="0"/>
              <w:jc w:val="left"/>
            </w:pPr>
          </w:p>
        </w:tc>
      </w:tr>
      <w:tr>
        <w:trPr>
          <w:cantSplit/>
          <w:trHeight w:val="680" w:hRule="atLeast"/>
        </w:trPr>
        <w:tc>
          <w:tcPr>
            <w:tcW w:w="2041" w:type="dxa"/>
            <w:vAlign w:val="center"/>
          </w:tcPr>
          <w:p>
            <w:pPr>
              <w:spacing w:before="0" w:after="0"/>
              <w:jc w:val="left"/>
            </w:pPr>
            <w:r>
              <w:rPr>
                <w:sz w:val="18"/>
                <w:szCs w:val="18"/>
              </w:rPr>
              <w:t xml:space="preserve">After season 2</w:t>
            </w:r>
          </w:p>
        </w:tc>
        <w:tc>
          <w:tcPr>
            <w:tcW w:w="4989" w:type="dxa"/>
            <w:vAlign w:val="center"/>
          </w:tcPr>
          <w:p>
            <w:pPr>
              <w:spacing w:before="0" w:after="0"/>
              <w:jc w:val="left"/>
            </w:pPr>
          </w:p>
        </w:tc>
        <w:tc>
          <w:tcPr>
            <w:tcW w:w="1587" w:type="dxa"/>
            <w:vAlign w:val="center"/>
          </w:tcPr>
          <w:p>
            <w:pPr>
              <w:spacing w:before="0" w:after="0"/>
              <w:jc w:val="left"/>
            </w:pPr>
          </w:p>
        </w:tc>
        <w:tc>
          <w:tcPr>
            <w:tcW w:w="1247" w:type="dxa"/>
            <w:vAlign w:val="center"/>
          </w:tcPr>
          <w:p>
            <w:pPr>
              <w:spacing w:before="0" w:after="0"/>
              <w:jc w:val="left"/>
            </w:pPr>
          </w:p>
        </w:tc>
      </w:tr>
      <w:tr>
        <w:trPr>
          <w:cantSplit/>
          <w:trHeight w:val="680" w:hRule="atLeast"/>
        </w:trPr>
        <w:tc>
          <w:tcPr>
            <w:tcW w:w="2041" w:type="dxa"/>
            <w:vAlign w:val="center"/>
          </w:tcPr>
          <w:p>
            <w:pPr>
              <w:spacing w:before="0" w:after="0"/>
              <w:jc w:val="left"/>
            </w:pPr>
            <w:r>
              <w:rPr>
                <w:sz w:val="18"/>
                <w:szCs w:val="18"/>
              </w:rPr>
              <w:t xml:space="preserve">After season 3</w:t>
            </w:r>
          </w:p>
        </w:tc>
        <w:tc>
          <w:tcPr>
            <w:tcW w:w="4989" w:type="dxa"/>
            <w:vAlign w:val="center"/>
          </w:tcPr>
          <w:p>
            <w:pPr>
              <w:spacing w:before="0" w:after="0"/>
              <w:jc w:val="left"/>
            </w:pPr>
          </w:p>
        </w:tc>
        <w:tc>
          <w:tcPr>
            <w:tcW w:w="1587" w:type="dxa"/>
            <w:vAlign w:val="center"/>
          </w:tcPr>
          <w:p>
            <w:pPr>
              <w:spacing w:before="0" w:after="0"/>
              <w:jc w:val="left"/>
            </w:pPr>
          </w:p>
        </w:tc>
        <w:tc>
          <w:tcPr>
            <w:tcW w:w="1247" w:type="dxa"/>
            <w:vAlign w:val="center"/>
          </w:tcPr>
          <w:p>
            <w:pPr>
              <w:spacing w:before="0" w:after="0"/>
              <w:jc w:val="left"/>
            </w:pPr>
          </w:p>
        </w:tc>
      </w:tr>
      <w:tr>
        <w:trPr>
          <w:cantSplit/>
          <w:trHeight w:val="680" w:hRule="atLeast"/>
        </w:trPr>
        <w:tc>
          <w:tcPr>
            <w:tcW w:w="2041" w:type="dxa"/>
            <w:vAlign w:val="center"/>
          </w:tcPr>
          <w:p>
            <w:pPr>
              <w:spacing w:before="0" w:after="0"/>
              <w:jc w:val="left"/>
            </w:pPr>
            <w:r>
              <w:rPr>
                <w:sz w:val="18"/>
                <w:szCs w:val="18"/>
              </w:rPr>
              <w:t xml:space="preserve">After season 4</w:t>
            </w:r>
          </w:p>
        </w:tc>
        <w:tc>
          <w:tcPr>
            <w:tcW w:w="4989" w:type="dxa"/>
            <w:vAlign w:val="center"/>
          </w:tcPr>
          <w:p>
            <w:pPr>
              <w:spacing w:before="0" w:after="0"/>
              <w:jc w:val="left"/>
            </w:pPr>
          </w:p>
        </w:tc>
        <w:tc>
          <w:tcPr>
            <w:tcW w:w="1587" w:type="dxa"/>
            <w:vAlign w:val="center"/>
          </w:tcPr>
          <w:p>
            <w:pPr>
              <w:spacing w:before="0" w:after="0"/>
              <w:jc w:val="left"/>
            </w:pPr>
          </w:p>
        </w:tc>
        <w:tc>
          <w:tcPr>
            <w:tcW w:w="1247" w:type="dxa"/>
            <w:vAlign w:val="center"/>
          </w:tcPr>
          <w:p>
            <w:pPr>
              <w:spacing w:before="0" w:after="0"/>
              <w:jc w:val="left"/>
            </w:pPr>
          </w:p>
        </w:tc>
      </w:tr>
    </w:tbl>
    <w:p>
      <w:pPr>
        <w:spacing w:before="0" w:after="0" w:line="113" w:lineRule="exact"/>
      </w:pPr>
    </w:p>
    <w:p>
      <w:r>
        <w:rPr>
          <w:color w:val="5B6479"/>
          <w:sz w:val="17"/>
          <w:szCs w:val="17"/>
        </w:rPr>
        <w:t xml:space="preserve">Does your club use Koach Club? Then the number of players and the attendance per team (over the sessions where attendance was recorded) are already in the </w:t>
      </w:r>
      <w:r>
        <w:rPr>
          <w:b/>
          <w:bCs/>
          <w:color w:val="5B6479"/>
          <w:sz w:val="17"/>
          <w:szCs w:val="17"/>
        </w:rPr>
        <w:t xml:space="preserve">Club dashboard</w:t>
      </w:r>
      <w:r>
        <w:rPr>
          <w:color w:val="5B6479"/>
          <w:sz w:val="17"/>
          <w:szCs w:val="17"/>
        </w:rPr>
        <w:t xml:space="preserve"> and the </w:t>
      </w:r>
      <w:r>
        <w:rPr>
          <w:b/>
          <w:bCs/>
          <w:color w:val="5B6479"/>
          <w:sz w:val="17"/>
          <w:szCs w:val="17"/>
        </w:rPr>
        <w:t xml:space="preserve">Club report</w:t>
      </w:r>
      <w:r>
        <w:rPr>
          <w:color w:val="5B6479"/>
          <w:sz w:val="17"/>
          <w:szCs w:val="17"/>
        </w:rPr>
        <w:t xml:space="preserve">.</w:t>
      </w:r>
    </w:p>
    <w:p>
      <w:r>
        <w:rPr>
          <w:color w:val="5B6479"/>
          <w:sz w:val="17"/>
          <w:szCs w:val="17"/>
        </w:rPr>
        <w:t xml:space="preserve">You are free to use, copy and adapt this template.</w:t>
      </w: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Development plan, free to use,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club development plan</dc:title>
  <dc:subject>Development plan in Word to write out yourself: guidance per chapter and tables for the baseline, goals per area, measuring and reviewing.</dc:subject>
  <dc:creator>Koach Volleyball</dc:creator>
  <cp:keywords>Sports club development plan</cp:keywords>
  <dc:description>koachvolleyball.com</dc:description>
  <dc:language>en-GB</dc:language>
  <cp:lastModifiedBy>Koach Volleyball</cp:lastModifiedBy>
  <dcterms:created xsi:type="dcterms:W3CDTF">2026-10-03T22:25:50Z</dcterms:created>
  <dcterms:modified xsi:type="dcterms:W3CDTF">2026-10-03T22:25:50Z</dcterms:modified>
</cp:coreProperties>
</file>