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Plan de emergencia para tu equipo de voleibol</w:t>
      </w:r>
    </w:p>
    <w:p>
      <w:pPr>
        <w:pStyle w:val="Subtitle"/>
        <w:pBdr>
          <w:bottom w:val="single" w:sz="12" w:space="6" w:color="0E1426"/>
        </w:pBdr>
      </w:pPr>
      <w:r>
        <w:t xml:space="preserve">Rellénalo con tu ayudante antes de la temporada. Imprímelo dos veces: una hoja en la bolsa de balones y otra para tu ayudante. El papel funciona aunque el móvil no tenga batería.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1550"/>
        <w:gridCol w:w="340"/>
        <w:gridCol w:w="1587"/>
        <w:gridCol w:w="1550"/>
        <w:gridCol w:w="340"/>
        <w:gridCol w:w="1587"/>
        <w:gridCol w:w="1550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15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15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Rellenado el</w:t>
            </w:r>
          </w:p>
        </w:tc>
        <w:tc>
          <w:tcPr>
            <w:tcW w:w="155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1. Número de emergencias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540"/>
      </w:tblGrid>
      <w:tr>
        <w:trPr>
          <w:cantSplit/>
          <w:trHeight w:val="68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Número de emergencias donde entrenamos y jugamos</w:t>
            </w:r>
          </w:p>
        </w:tc>
        <w:tc>
          <w:tcPr>
            <w:tcW w:w="754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Llama enseguida si hay peligro para la vida o una lesión grave. Di dónde estás (dirección y entrada del pabellón), qué ha pasado y quién llama. No cuelgues hasta que te lo diga el operador.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6123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País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Número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España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112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México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911</w:t>
            </w:r>
          </w:p>
        </w:tc>
      </w:tr>
      <w:tr>
        <w:trPr>
          <w:cantSplit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 toda la UE</w:t>
            </w: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112</w:t>
            </w: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Fuentes, comprobadas en octubre de 2026: Comisión Europea (digital-strategy.ec.europa.eu) y gob.mx/911. ¿Juegas en otro país? Busca el número antes.</w:t>
      </w:r>
    </w:p>
    <w:p>
      <w:pPr>
        <w:pStyle w:val="Heading1"/>
      </w:pPr>
      <w:r>
        <w:t xml:space="preserve">2. El pabellón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515"/>
        <w:gridCol w:w="3288"/>
        <w:gridCol w:w="3288"/>
      </w:tblGrid>
      <w:tr>
        <w:trPr>
          <w:cantSplit/>
          <w:tblHeader/>
        </w:trPr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Qué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Pabellón habitual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Segundo pabellón o partido fuera</w:t>
            </w: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Nombre del pabellón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Dirección (tal como se la darías al operador)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Entrada para la ambulancia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DEA (desfibrilador): ¿dónde está?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Botiquín: ¿dónde está?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Encargado del pabellón: nombre y teléfono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Urgencias más cercanas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Plan de emergencia del club o del pabellón: ¿dónde está?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3. Quién hace qué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515"/>
        <w:gridCol w:w="2608"/>
        <w:gridCol w:w="1928"/>
        <w:gridCol w:w="2041"/>
      </w:tblGrid>
      <w:tr>
        <w:trPr>
          <w:cantSplit/>
          <w:tblHeader/>
        </w:trPr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Tarea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Teléfono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Suplente</w:t>
            </w: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 queda con el jugador y dirige la situación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Llama al número de emergencias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Trae el DEA y el botiquín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Espera en la entrada y guía a la ambulancia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 lleva al resto del equipo, fuera de la vista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Llama al contacto de emergencia del jugador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Informa al club de lo ocurrido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sz w:val="17"/>
          <w:szCs w:val="17"/>
        </w:rPr>
        <w:t xml:space="preserve">Los primeros auxilios los da quien se ha formado en ellos. Si no sabes quién es, pregúntalo en el equipo y a los padres antes de la temporada.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¿Partido fuera o torneo?</w:t>
      </w:r>
      <w:r>
        <w:rPr>
          <w:sz w:val="19"/>
          <w:szCs w:val="19"/>
        </w:rPr>
        <w:t xml:space="preserve"> Pide antes la dirección del pabellón y dónde está el DEA, y llévate esta hoja.</w:t>
      </w:r>
    </w:p>
    <w:p>
      <w:pPr>
        <w:pStyle w:val="Heading1"/>
      </w:pPr>
      <w:r>
        <w:t xml:space="preserve">4. Contactos de emergencia de los jugadores</w:t>
      </w:r>
    </w:p>
    <w:p>
      <w:r>
        <w:rPr>
          <w:sz w:val="17"/>
          <w:szCs w:val="17"/>
        </w:rPr>
        <w:t xml:space="preserve">Solo para el entrenador y su ayudante. Copia lo que indica el propio jugador o, si es menor de edad, sus padres. Cambia la hoja cada temporada y destruye la anterior.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67"/>
        <w:gridCol w:w="1928"/>
        <w:gridCol w:w="2381"/>
        <w:gridCol w:w="1814"/>
        <w:gridCol w:w="3402"/>
      </w:tblGrid>
      <w:tr>
        <w:trPr>
          <w:cantSplit/>
          <w:tblHeader/>
        </w:trPr>
        <w:tc>
          <w:tcPr>
            <w:tcW w:w="56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Jugador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Contacto de emergencia (nombre y relación)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Teléfono del contacto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Lo que deben saber los sanitarios (solo si el jugador o sus padres lo indican)</w:t>
            </w: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Después de una emergencia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Se ha llamado al contacto de emergencia del jugador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El club está informado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Equipo y padres informados brevemente, sin detalles médicos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El encargado del pabellón sabe que se usó el DEA o el botiquín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Anotado lo que pasó (abajo)</w:t>
      </w:r>
    </w:p>
    <w:p>
      <w:pPr>
        <w:spacing w:after="57"/>
      </w:pPr>
      <w:r>
        <w:rPr>
          <w:b/>
          <w:bCs/>
        </w:rPr>
        <w:t xml:space="preserve">Nota: fecha y hora, qué pasó, quién ayudó, a quién se llamó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En Koach cada jugador rellena su propio contacto de emergencia, en </w:t>
      </w:r>
      <w:r>
        <w:rPr>
          <w:b/>
          <w:bCs/>
          <w:color w:val="5B6479"/>
          <w:sz w:val="17"/>
          <w:szCs w:val="17"/>
        </w:rPr>
        <w:t xml:space="preserve">Contacto y emergencias</w:t>
      </w:r>
      <w:r>
        <w:rPr>
          <w:color w:val="5B6479"/>
          <w:sz w:val="17"/>
          <w:szCs w:val="17"/>
        </w:rPr>
        <w:t xml:space="preserve">. Puedes usar, copiar y adaptar esta plantilla libremente.</w:t>
      </w:r>
    </w:p>
    <w:sectPr>
      <w:footerReference w:type="default" r:id="rIdVoet"/>
      <w:pgSz w:w="11906" w:h="16838"/>
      <w:pgMar w:top="907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Plan de emergencia, libre para imprimir,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emergencia para tu equipo de voleibol</dc:title>
  <dc:subject>Plan de emergencia en Word para rellenar en el ordenador y adaptar.</dc:subject>
  <dc:creator>Koach Volleyball</dc:creator>
  <cp:keywords>Plan de emergencia voleibol</cp:keywords>
  <dc:description>koachvolleyball.com</dc:description>
  <dc:language>es-ES</dc:language>
  <cp:lastModifiedBy>Koach Volleyball</cp:lastModifiedBy>
  <dcterms:created xsi:type="dcterms:W3CDTF">2026-10-03T22:26:11Z</dcterms:created>
  <dcterms:modified xsi:type="dcterms:W3CDTF">2026-10-03T22:26:11Z</dcterms:modified>
</cp:coreProperties>
</file>