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Sesión de entrenamiento de voleibol</w:t>
      </w:r>
    </w:p>
    <w:p>
      <w:pPr>
        <w:pStyle w:val="Subtitle"/>
        <w:pBdr>
          <w:bottom w:val="single" w:sz="12" w:space="6" w:color="0E1426"/>
        </w:pBdr>
      </w:pPr>
      <w:r>
        <w:t xml:space="preserve">Un entrenamiento en una hoja: enfoque, bloques con minutos, ejercicios y material.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907"/>
        <w:gridCol w:w="1814"/>
        <w:gridCol w:w="340"/>
        <w:gridCol w:w="1587"/>
        <w:gridCol w:w="1814"/>
        <w:gridCol w:w="340"/>
        <w:gridCol w:w="1247"/>
        <w:gridCol w:w="1814"/>
      </w:tblGrid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Hora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Lugar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Entrenadores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Jugadores</w:t>
            </w:r>
          </w:p>
        </w:tc>
        <w:tc>
          <w:tcPr>
            <w:tcW w:w="181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Enfoque del entrenamiento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Objetivo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Hora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Bloque y ejercicio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Organización y claves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Hecho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Hecho:</w:t>
            </w:r>
            <w:r>
              <w:rPr>
                <w:sz w:val="18"/>
                <w:szCs w:val="18"/>
              </w:rPr>
              <w:t xml:space="preserve"> X = hecho · ½ = hecho en parte · vacío = no hecho.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Material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Balones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Conos o marcadores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Petos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Red y antenas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Silbato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Marcador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Botiquín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Después del entrenamiento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salió bien y qué quedó pendiente?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Enfoque para el próximo entrenamiento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En la app Koach añades los mismos bloques con minutos a tu entrenamiento: el total se suma solo y con Guardar como plantilla reutilizas el plan.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Ejemplo rellenado · 90 minutos</w:t>
      </w:r>
    </w:p>
    <w:p>
      <w:pPr>
        <w:pStyle w:val="Title"/>
        <w:pBdr>
          <w:bottom w:val="single" w:sz="12" w:space="6" w:color="0E1426"/>
        </w:pBdr>
      </w:pPr>
      <w:r>
        <w:t xml:space="preserve">Sesión de entrenamiento de voleibol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3345"/>
        <w:gridCol w:w="340"/>
        <w:gridCol w:w="1247"/>
        <w:gridCol w:w="3345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Jóvenes de 14 a 16 años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Martes, semana 6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Hora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De 19:00 a 20:30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Lugar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Pabellón, pista 2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Entrenadores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y Alex</w:t>
            </w: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Jugadores</w:t>
            </w:r>
          </w:p>
        </w:tc>
        <w:tc>
          <w:tcPr>
            <w:tcW w:w="334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Enfoque del entrenamiento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Recepción bajo la presión del saque</w:t>
            </w: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Objetivo</w:t>
            </w:r>
          </w:p>
        </w:tc>
        <w:tc>
          <w:tcPr>
            <w:tcW w:w="7313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La recepción sale alta y al sitio del colocador, también contra un saque fuerte.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Hora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Bloque y ejercicio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Organización y claves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Hecho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Calentamiento: toques por parejas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Movilidad y después toque de dedos y de antebrazos de uno a otro. Aumentar la distancia poco a poco.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balón por cada 2 jugadores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Recepción en tríos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Lanzador, receptor y un jugador objetivo en el sitio del colocador. Cambio cada 10 balones. Clave: brazos listos pronto, primero los pies.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Balones, 3 conos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Saque y recepción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Sacadores en un lado; tres receptores y un colocador en el otro. Punto para los receptores si la recepción cae en la zona objetivo.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Balones, conos para la zona objetivo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Recepción, colocación, ataque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Saque, recepción, colocación a la posición 4, ataque. Después de cada ataque, cambiar un puesto.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Balones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Partido 6 contra 6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Partido con una regla extra: quien anota tras una buena recepción propia gana un punto extra.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Petos, marcador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Vuelta a la calma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Trote suave, estiramientos y una charla breve: ¿qué salió mejor?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Hecho:</w:t>
            </w:r>
            <w:r>
              <w:rPr>
                <w:sz w:val="18"/>
                <w:szCs w:val="18"/>
              </w:rPr>
              <w:t xml:space="preserve"> X = hecho · ½ = hecho en parte · vacío = no hecho.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Después del entrenamiento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salió bien y qué quedó pendiente?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Enfoque para el próximo entrenamiento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Notas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 recepción en tríos salió bien. Recepción, colocación, ataque solo a medias: saque y recepción se alargó.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Repetir recepción, colocación, ataque, esta vez los 15 minutos completos.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Dos jugadores han avisado de que no vienen.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Consejo:</w:t>
      </w:r>
      <w:r>
        <w:rPr>
          <w:sz w:val="19"/>
          <w:szCs w:val="19"/>
        </w:rPr>
        <w:t xml:space="preserve"> suma los minutos antes de entrar en la pista. Si el total supera tu tiempo de pista, quita un bloque ahora y no a mitad del entrenamiento.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Plantilla de entrenamiento,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entrenamiento de voleibol</dc:title>
  <dc:subject>Para escribir en el ordenador y adaptarla: la misma hoja, con el ejemplo rellenado en la página 2.</dc:subject>
  <dc:creator>Koach Volleyball</dc:creator>
  <cp:keywords>Sesión de entrenamiento de voleibol</cp:keywords>
  <dc:description>koachvolleyball.com</dc:description>
  <dc:language>es-ES</dc:language>
  <cp:lastModifiedBy>Koach Volleyball</cp:lastModifiedBy>
  <dcterms:created xsi:type="dcterms:W3CDTF">2026-10-03T22:24:22Z</dcterms:created>
  <dcterms:modified xsi:type="dcterms:W3CDTF">2026-10-03T22:24:22Z</dcterms:modified>
</cp:coreProperties>
</file>