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</w:t>
      </w:r>
    </w:p>
    <w:p>
      <w:pPr>
        <w:pStyle w:val="Title"/>
      </w:pPr>
      <w:r>
        <w:t xml:space="preserve">Protocolo de protección de menores para un club de voleibol: plantilla</w:t>
      </w:r>
    </w:p>
    <w:p>
      <w:pPr>
        <w:pStyle w:val="Subtitle"/>
        <w:pBdr>
          <w:bottom w:val="single" w:sz="12" w:space="6" w:color="0E1426"/>
        </w:pBdr>
      </w:pPr>
      <w:r>
        <w:t xml:space="preserve">Un protocolo de protección para rellenar. Completa los huecos, borra lo que no encaje con tu club y haz que la junta directiva lo apruebe.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Club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Aprobado por la junta directiva el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Versión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Próxima revisión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Cómo usar esta plantilla.</w:t>
      </w:r>
      <w:r>
        <w:rPr>
          <w:sz w:val="19"/>
          <w:szCs w:val="19"/>
        </w:rPr>
        <w:t xml:space="preserve"> Empieza por el capítulo 12: ahí está, por país, lo que pide la ley o las organizaciones deportivas, con la fuente. Después completa los huecos, adapta las normas a tu club y haz que la junta directiva apruebe el protocolo. Esta plantilla no es asesoramiento jurídico. Puedes usarla, copiarla y adaptarla libremente.</w:t>
      </w:r>
    </w:p>
    <w:p>
      <w:pPr>
        <w:pStyle w:val="Heading1"/>
      </w:pPr>
      <w:r>
        <w:t xml:space="preserve">1. Objetivo y principios</w:t>
      </w:r>
    </w:p>
    <w:p>
      <w:r>
        <w:t xml:space="preserve">Nuestro club quiere que cualquier persona juegue al voleibol de forma segura y disfrutando: jugadores, entrenadores, voluntarios, familias y visitantes. Este protocolo describe cómo prevenimos la violencia y las conductas inapropiadas, cómo reaccionamos si aun así ocurren y quién es responsable de qué. Nos referimos, entre otras cosas, al acoso, la discriminación, la intimidación, la violencia física o psicológica, el acoso sexual y el abuso sexual, en el pabellón y en internet.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El bienestar del jugador es lo primero.</w:t>
      </w:r>
      <w:r>
        <w:t xml:space="preserve"> Ante la duda, elegimos la seguridad del jugador, aunque sea incómodo para el club.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Respeto para todos,</w:t>
      </w:r>
      <w:r>
        <w:t xml:space="preserve"> sin importar la edad, el origen, la religión, la discapacidad, el género o la orientación sexual.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Tomamos en serio cualquier preocupación,</w:t>
      </w:r>
      <w:r>
        <w:t xml:space="preserve"> aunque sea vaga o llegue de forma anónima.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Confidencialidad:</w:t>
      </w:r>
      <w:r>
        <w:t xml:space="preserve"> la información sobre una comunicación solo la compartimos con quien la necesita para ayudar.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Transparencia sobre este protocolo:</w:t>
      </w:r>
      <w:r>
        <w:t xml:space="preserve"> socios, familias y jugadores jóvenes saben dónde está y a quién pueden acudir.</w:t>
      </w:r>
    </w:p>
    <w:p>
      <w:pPr>
        <w:pStyle w:val="Heading1"/>
      </w:pPr>
      <w:r>
        <w:t xml:space="preserve">2. A quién y dónde se aplica</w:t>
      </w:r>
    </w:p>
    <w:p>
      <w:r>
        <w:t xml:space="preserve">Este protocolo se aplica a todas las personas que actúan en nombre del club o participan en sus actividades: miembros de la junta, entrenadores, delegados de equipo, árbitros, voluntarios, jugadores y familias.</w:t>
      </w:r>
    </w:p>
    <w:p>
      <w:r>
        <w:t xml:space="preserve">Se aplica en entrenamientos, partidos y torneos, en los desplazamientos a partidos fuera de casa, en campus y estancias con noche fuera, en otras actividades del club y en el contacto en internet: mensajes, redes sociales, fotos y vídeos.</w:t>
      </w:r>
    </w:p>
    <w:p>
      <w:r>
        <w:t xml:space="preserve">Prestamos especial atención a los jugadores menores de edad y a los jugadores con discapacidad. Adaptamos las explicaciones y los acuerdos para que también ellos sepan qué pueden esperar y a quién pueden acudir.</w:t>
      </w:r>
    </w:p>
    <w:p>
      <w:pPr>
        <w:pStyle w:val="Heading1"/>
      </w:pPr>
      <w:r>
        <w:t xml:space="preserve">3. Quién hace qué</w:t>
      </w:r>
    </w:p>
    <w:p>
      <w:r>
        <w:t xml:space="preserve">Escribe quién ocupa cada función y cómo contactar con esa persona. Para la persona delegada de protección, elige si puedes a alguien que no sea de la junta ni entrenador: así a los socios les cuesta menos acudir a ella.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835"/>
        <w:gridCol w:w="4535"/>
        <w:gridCol w:w="2494"/>
      </w:tblGrid>
      <w:tr>
        <w:trPr>
          <w:cantSplit/>
          <w:tblHeader/>
        </w:trPr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Función</w:t>
            </w:r>
          </w:p>
        </w:tc>
        <w:tc>
          <w:tcPr>
            <w:tcW w:w="45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Tarea</w:t>
            </w:r>
          </w:p>
        </w:tc>
        <w:tc>
          <w:tcPr>
            <w:tcW w:w="24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Nombre y contacto</w:t>
            </w:r>
          </w:p>
        </w:tc>
      </w:tr>
      <w:tr>
        <w:trPr>
          <w:cantSplit/>
          <w:trHeight w:val="62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Junta directiva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Responsable final. Aprueba el protocolo, vela por que se cumpla y lo revisa.</w:t>
            </w: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Delegado o delegada de protección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Primera persona de contacto para dudas y preocupaciones de jugadores, familias y voluntarios. Escucha, indica dónde buscar ayuda, difunde el protocolo y asesora a la junta sobre prevención.</w:t>
            </w: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Suplente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Para cuando la persona delegada no está disponible o está implicada.</w:t>
            </w: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Responsable de certificados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Pide los certificados, lleva el registro (anexo C) y controla cuándo hay que renovarlos.</w:t>
            </w: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Responsable de acogida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 asegura de que entrenadores y voluntarios nuevos conozcan el protocolo y anota quién lo ha firmado (anexo D).</w:t>
            </w: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Entrenadores y monitores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Conocen y cumplen las normas de conducta, llaman la atención a otros y comunican sus preocupaciones a la persona delegada.</w:t>
            </w: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Todas las personas que acompañan a jugadores</w:t>
            </w: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4. Normas de conducta</w:t>
      </w:r>
    </w:p>
    <w:p>
      <w:r>
        <w:t xml:space="preserve">Este es el núcleo de las normas de conducta. El código de conducta completo del club está en: ________________</w:t>
      </w:r>
    </w:p>
    <w:p>
      <w:pPr>
        <w:pStyle w:val="Heading2"/>
      </w:pPr>
      <w:r>
        <w:t xml:space="preserve">Para entrenadores y monitores</w:t>
      </w:r>
    </w:p>
    <w:p>
      <w:pPr>
        <w:pStyle w:val="ListParagraph"/>
        <w:numPr>
          <w:ilvl w:val="0"/>
          <w:numId w:val="1"/>
        </w:numPr>
      </w:pPr>
      <w:r>
        <w:t xml:space="preserve">Trata a cada jugador con respeto y en pie de igualdad. Nada de comentarios humillantes, hirientes o de contenido sexual, tampoco en broma.</w:t>
      </w:r>
    </w:p>
    <w:p>
      <w:pPr>
        <w:pStyle w:val="ListParagraph"/>
        <w:numPr>
          <w:ilvl w:val="0"/>
          <w:numId w:val="1"/>
        </w:numPr>
      </w:pPr>
      <w:r>
        <w:t xml:space="preserve">Contacto físico solo cuando lo requiera el deporte, la seguridad o los primeros auxilios. Explica antes qué vas a hacer y por qué.</w:t>
      </w:r>
    </w:p>
    <w:p>
      <w:pPr>
        <w:pStyle w:val="ListParagraph"/>
        <w:numPr>
          <w:ilvl w:val="0"/>
          <w:numId w:val="1"/>
        </w:numPr>
      </w:pPr>
      <w:r>
        <w:t xml:space="preserve">Evita quedarte a solas con un jugador menor de edad fuera de la vista de otras personas. Si alguna vez ocurre, díselo a otro monitor o a la familia.</w:t>
      </w:r>
    </w:p>
    <w:p>
      <w:pPr>
        <w:pStyle w:val="ListParagraph"/>
        <w:numPr>
          <w:ilvl w:val="0"/>
          <w:numId w:val="1"/>
        </w:numPr>
      </w:pPr>
      <w:r>
        <w:t xml:space="preserve">Los vestuarios y las duchas son de los jugadores. Si tienes que entrar, llama antes y, si puede ser, entra acompañado de otro adulto.</w:t>
      </w:r>
    </w:p>
    <w:p>
      <w:pPr>
        <w:pStyle w:val="ListParagraph"/>
        <w:numPr>
          <w:ilvl w:val="0"/>
          <w:numId w:val="1"/>
        </w:numPr>
      </w:pPr>
      <w:r>
        <w:t xml:space="preserve">Nada de mensajes privados con jugadores menores de edad. Los mensajes van al equipo completo o a la familia.</w:t>
      </w:r>
    </w:p>
    <w:p>
      <w:pPr>
        <w:pStyle w:val="ListParagraph"/>
        <w:numPr>
          <w:ilvl w:val="0"/>
          <w:numId w:val="1"/>
        </w:numPr>
      </w:pPr>
      <w:r>
        <w:t xml:space="preserve">Ninguna relación ni contacto sexual con jugadores menores de edad, ni con jugadores que dependan de ti.</w:t>
      </w:r>
    </w:p>
    <w:p>
      <w:pPr>
        <w:pStyle w:val="ListParagraph"/>
        <w:numPr>
          <w:ilvl w:val="0"/>
          <w:numId w:val="1"/>
        </w:numPr>
      </w:pPr>
      <w:r>
        <w:t xml:space="preserve">Nada de alcohol ni drogas cuando acompañas a jugadores jóvenes.</w:t>
      </w:r>
    </w:p>
    <w:p>
      <w:pPr>
        <w:pStyle w:val="ListParagraph"/>
        <w:numPr>
          <w:ilvl w:val="0"/>
          <w:numId w:val="1"/>
        </w:numPr>
      </w:pPr>
      <w:r>
        <w:t xml:space="preserve">Nada de regalos, favores o atención especial que no reciban los demás jugadores.</w:t>
      </w:r>
    </w:p>
    <w:p>
      <w:pPr>
        <w:pStyle w:val="ListParagraph"/>
        <w:numPr>
          <w:ilvl w:val="0"/>
          <w:numId w:val="1"/>
        </w:numPr>
      </w:pPr>
      <w:r>
        <w:t xml:space="preserve">En los desplazamientos a partidos fuera de casa, la familia sabe quién conduce. Siempre que se pueda, viaja con más de un jugador en el coche.</w:t>
      </w:r>
    </w:p>
    <w:p>
      <w:pPr>
        <w:pStyle w:val="Heading2"/>
      </w:pPr>
      <w:r>
        <w:t xml:space="preserve">Entre jugadores</w:t>
      </w:r>
    </w:p>
    <w:p>
      <w:pPr>
        <w:pStyle w:val="ListParagraph"/>
        <w:numPr>
          <w:ilvl w:val="0"/>
          <w:numId w:val="1"/>
        </w:numPr>
      </w:pPr>
      <w:r>
        <w:t xml:space="preserve">Nada de acoso, exclusión, insultos ni novatadas.</w:t>
      </w:r>
    </w:p>
    <w:p>
      <w:pPr>
        <w:pStyle w:val="ListParagraph"/>
        <w:numPr>
          <w:ilvl w:val="0"/>
          <w:numId w:val="1"/>
        </w:numPr>
      </w:pPr>
      <w:r>
        <w:t xml:space="preserve">No hacer ni compartir fotos o vídeos de otras personas sin permiso, y nunca en el vestuario.</w:t>
      </w:r>
    </w:p>
    <w:p>
      <w:pPr>
        <w:pStyle w:val="ListParagraph"/>
        <w:numPr>
          <w:ilvl w:val="0"/>
          <w:numId w:val="1"/>
        </w:numPr>
      </w:pPr>
      <w:r>
        <w:t xml:space="preserve">Si ves que alguien sufre acoso o molestias, cuéntaselo a tu entrenador o a la persona delegada de protección.</w:t>
      </w:r>
    </w:p>
    <w:p>
      <w:r>
        <w:t xml:space="preserve">Cualquier persona llama la atención sobre las conductas que no encajan con estas normas. La junta trata los incumplimientos; las posibles medidas son: ________________</w:t>
      </w:r>
    </w:p>
    <w:p>
      <w:pPr>
        <w:pStyle w:val="Heading1"/>
      </w:pPr>
      <w:r>
        <w:t xml:space="preserve">5. Incorporación de entrenadores y voluntarios</w:t>
      </w:r>
    </w:p>
    <w:p>
      <w:r>
        <w:t xml:space="preserve">Quien vaya a trabajar con jugadores menores de edad sigue estos pasos antes de empezar:</w:t>
      </w:r>
    </w:p>
    <w:p>
      <w:pPr>
        <w:pStyle w:val="ListParagraph"/>
        <w:numPr>
          <w:ilvl w:val="0"/>
          <w:numId w:val="3"/>
        </w:numPr>
      </w:pPr>
      <w:r>
        <w:t xml:space="preserve">Una conversación de presentación en la que repasamos este protocolo y las normas de conducta.</w:t>
      </w:r>
    </w:p>
    <w:p>
      <w:pPr>
        <w:pStyle w:val="ListParagraph"/>
        <w:numPr>
          <w:ilvl w:val="0"/>
          <w:numId w:val="3"/>
        </w:numPr>
      </w:pPr>
      <w:r>
        <w:t xml:space="preserve">Pedir referencias a un club u organización anterior.</w:t>
      </w:r>
    </w:p>
    <w:p>
      <w:pPr>
        <w:pStyle w:val="ListParagraph"/>
        <w:numPr>
          <w:ilvl w:val="0"/>
          <w:numId w:val="3"/>
        </w:numPr>
      </w:pPr>
      <w:r>
        <w:t xml:space="preserve">Un certificado según las normas del país (capítulo 12), antes de la primera actividad con menores.</w:t>
      </w:r>
    </w:p>
    <w:p>
      <w:pPr>
        <w:pStyle w:val="ListParagraph"/>
        <w:numPr>
          <w:ilvl w:val="0"/>
          <w:numId w:val="3"/>
        </w:numPr>
      </w:pPr>
      <w:r>
        <w:t xml:space="preserve">Firmar la declaración del anexo D.</w:t>
      </w:r>
    </w:p>
    <w:p>
      <w:pPr>
        <w:pStyle w:val="ListParagraph"/>
        <w:numPr>
          <w:ilvl w:val="0"/>
          <w:numId w:val="3"/>
        </w:numPr>
      </w:pPr>
      <w:r>
        <w:t xml:space="preserve">Un primer periodo junto a un entrenador o monitor con experiencia.</w:t>
      </w:r>
    </w:p>
    <w:p>
      <w:pPr>
        <w:pStyle w:val="Heading2"/>
      </w:pPr>
      <w:r>
        <w:t xml:space="preserve">¿Para qué funciones pedimos un certificado?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Entrenadores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Delegados de equipo y ayudantes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Miembros de la junta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Conductores en partidos fuera de casa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Monitores en campus y noches fuera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Otros: ____________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928"/>
        <w:gridCol w:w="2835"/>
        <w:gridCol w:w="340"/>
        <w:gridCol w:w="1928"/>
        <w:gridCol w:w="2835"/>
      </w:tblGrid>
      <w:tr>
        <w:trPr>
          <w:cantSplit/>
          <w:trHeight w:val="510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Qué certificado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Renovar cada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t xml:space="preserve">Solo anotamos que alguien tiene un certificado válido, la fecha y quién lo ha visto (anexo C). Solo guardamos una copia si las normas de nuestro país lo exigen.</w:t>
      </w:r>
    </w:p>
    <w:p>
      <w:pPr>
        <w:pStyle w:val="Heading1"/>
      </w:pPr>
      <w:r>
        <w:t xml:space="preserve">6. Comunicación, internet y fotos</w:t>
      </w:r>
    </w:p>
    <w:p>
      <w:pPr>
        <w:pStyle w:val="ListParagraph"/>
        <w:numPr>
          <w:ilvl w:val="0"/>
          <w:numId w:val="1"/>
        </w:numPr>
      </w:pPr>
      <w:r>
        <w:t xml:space="preserve">Los mensajes del equipo van por un canal que comparten entrenadores, jugadores y familias. Si hace falta un mensaje personal a un jugador menor de edad, ponemos a un familiar en copia.</w:t>
      </w:r>
    </w:p>
    <w:p>
      <w:pPr>
        <w:pStyle w:val="ListParagraph"/>
        <w:numPr>
          <w:ilvl w:val="0"/>
          <w:numId w:val="1"/>
        </w:numPr>
      </w:pPr>
      <w:r>
        <w:t xml:space="preserve">Los datos de contacto de los socios menores de edad solo los ven las personas que los necesitan para su tarea.</w:t>
      </w:r>
    </w:p>
    <w:p>
      <w:pPr>
        <w:pStyle w:val="ListParagraph"/>
        <w:numPr>
          <w:ilvl w:val="0"/>
          <w:numId w:val="1"/>
        </w:numPr>
      </w:pPr>
      <w:r>
        <w:t xml:space="preserve">Los entrenadores no inician contacto con jugadores menores de edad en sus redes sociales personales.</w:t>
      </w:r>
    </w:p>
    <w:p>
      <w:pPr>
        <w:pStyle w:val="ListParagraph"/>
        <w:numPr>
          <w:ilvl w:val="0"/>
          <w:numId w:val="1"/>
        </w:numPr>
      </w:pPr>
      <w:r>
        <w:t xml:space="preserve">Solo hacemos y publicamos fotos y vídeos de jugadores menores de edad con el consentimiento de la familia. Ese consentimiento se puede retirar en cualquier momento.</w:t>
      </w:r>
    </w:p>
    <w:p>
      <w:pPr>
        <w:pStyle w:val="ListParagraph"/>
        <w:numPr>
          <w:ilvl w:val="0"/>
          <w:numId w:val="1"/>
        </w:numPr>
      </w:pPr>
      <w:r>
        <w:t xml:space="preserve">Nada de cámaras ni móviles en vestuarios y duchas.</w:t>
      </w:r>
    </w:p>
    <w:p>
      <w:pPr>
        <w:pStyle w:val="ListParagraph"/>
        <w:numPr>
          <w:ilvl w:val="0"/>
          <w:numId w:val="1"/>
        </w:numPr>
      </w:pPr>
      <w:r>
        <w:t xml:space="preserve">En las imágenes de jugadores jóvenes en la web o en redes sociales no ponemos nombres completos, salvo que haya consentimiento.</w:t>
      </w:r>
    </w:p>
    <w:p>
      <w:pPr>
        <w:pStyle w:val="ListParagraph"/>
        <w:numPr>
          <w:ilvl w:val="0"/>
          <w:numId w:val="1"/>
        </w:numPr>
      </w:pPr>
      <w:r>
        <w:t xml:space="preserve">Si un jugador recibe o difunde en internet algo dañino, como acoso, amenazas o imágenes sexuales, lo tratamos como una preocupación según el capítulo 8.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7313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El consentimiento para fotos lo registramos en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7. Partidos fuera de casa, torneos y noches fuera</w:t>
      </w:r>
    </w:p>
    <w:p>
      <w:pPr>
        <w:pStyle w:val="ListParagraph"/>
        <w:numPr>
          <w:ilvl w:val="0"/>
          <w:numId w:val="1"/>
        </w:numPr>
      </w:pPr>
      <w:r>
        <w:t xml:space="preserve">Las familias saben de antemano quién acompaña, adónde se va y cuándo vuelven los jugadores.</w:t>
      </w:r>
    </w:p>
    <w:p>
      <w:pPr>
        <w:pStyle w:val="ListParagraph"/>
        <w:numPr>
          <w:ilvl w:val="0"/>
          <w:numId w:val="1"/>
        </w:numPr>
      </w:pPr>
      <w:r>
        <w:t xml:space="preserve">En las estancias con noche fuera van al menos dos adultos. Los adultos no duermen en una habitación con jugadores menores de edad.</w:t>
      </w:r>
    </w:p>
    <w:p>
      <w:pPr>
        <w:pStyle w:val="ListParagraph"/>
        <w:numPr>
          <w:ilvl w:val="0"/>
          <w:numId w:val="1"/>
        </w:numPr>
      </w:pPr>
      <w:r>
        <w:t xml:space="preserve">Un adulto no entra solo en la habitación de los jugadores: llama antes y deja la puerta abierta.</w:t>
      </w:r>
    </w:p>
    <w:p>
      <w:pPr>
        <w:pStyle w:val="ListParagraph"/>
        <w:numPr>
          <w:ilvl w:val="0"/>
          <w:numId w:val="1"/>
        </w:numPr>
      </w:pPr>
      <w:r>
        <w:t xml:space="preserve">De cada jugador se conoce un contacto de emergencia y lo que los adultos deben saber sobre salud y medicamentos.</w:t>
      </w:r>
    </w:p>
    <w:p>
      <w:pPr>
        <w:pStyle w:val="Heading1"/>
      </w:pPr>
      <w:r>
        <w:t xml:space="preserve">8. Una preocupación o comunicación: cómo actuar</w:t>
      </w:r>
    </w:p>
    <w:p>
      <w:r>
        <w:t xml:space="preserve">Quien vea, oiga o sospeche algo sigue estos pasos. No hace falta estar seguro de que algo ha pasado para comunicar una preocupación.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¿Peligro inmediato?</w:t>
      </w:r>
      <w:r>
        <w:t xml:space="preserve"> Llama enseguida al número de emergencias (112 en toda la UE). Después avisa a la persona delegada de protección.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Escucha y mantén la calma.</w:t>
      </w:r>
      <w:r>
        <w:t xml:space="preserve"> Toma en serio al jugador, haz preguntas abiertas y no prometas guardar el secreto: di que vas a buscar ayuda. No investigues por tu cuenta ni te enfrentes a la otra persona.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Escríbelo</w:t>
      </w:r>
      <w:r>
        <w:t xml:space="preserve"> lo antes posible, con fecha y hora y con las palabras del jugador (anexo B).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Comunícalo a la persona delegada de protección.</w:t>
      </w:r>
      <w:r>
        <w:t xml:space="preserve"> Si la preocupación es sobre ella, comunícalo a la persona suplente o a la presidencia.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La persona delegada consulta</w:t>
      </w:r>
      <w:r>
        <w:t xml:space="preserve"> con la junta, sin nombres si es posible, y pide consejo a la federación o a los servicios competentes si hace falta (capítulo 12). Juntos deciden si se informa a la familia (salvo que eso ponga en riesgo al jugador), si se comunica a la policía, a la fiscalía o a los servicios de protección de menores, y qué medidas provisionales hacen falta.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Medida provisional:</w:t>
      </w:r>
      <w:r>
        <w:t xml:space="preserve"> si es necesario, el adulto implicado deja su tarea por un tiempo. Es una precaución, no un juicio.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Registrar y guardar:</w:t>
      </w:r>
      <w:r>
        <w:t xml:space="preserve"> las notas se guardan de forma confidencial y protegida.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510"/>
        <w:gridCol w:w="340"/>
        <w:gridCol w:w="2551"/>
        <w:gridCol w:w="510"/>
        <w:gridCol w:w="340"/>
        <w:gridCol w:w="2551"/>
        <w:gridCol w:w="510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Guardadas por</w:t>
            </w:r>
          </w:p>
        </w:tc>
        <w:tc>
          <w:tcPr>
            <w:tcW w:w="51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Dónde</w:t>
            </w:r>
          </w:p>
        </w:tc>
        <w:tc>
          <w:tcPr>
            <w:tcW w:w="51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Durante cuánto tiempo</w:t>
            </w:r>
          </w:p>
        </w:tc>
        <w:tc>
          <w:tcPr>
            <w:tcW w:w="51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Contactos importantes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082"/>
        <w:gridCol w:w="5783"/>
      </w:tblGrid>
      <w:tr>
        <w:trPr>
          <w:cantSplit/>
          <w:tblHeader/>
        </w:trPr>
        <w:tc>
          <w:tcPr>
            <w:tcW w:w="408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Quién</w:t>
            </w:r>
          </w:p>
        </w:tc>
        <w:tc>
          <w:tcPr>
            <w:tcW w:w="578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Nombre, teléfono o web</w:t>
            </w: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Número de emergencias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Policía (no urgente)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Servicios de protección de menores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Federación: protección del menor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Protocolo de tu comunidad autónoma o región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Teléfono de ayuda para niños y adolescentes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Delegado o delegada de protección del club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9. Apoyo al jugador</w:t>
      </w:r>
    </w:p>
    <w:p>
      <w:r>
        <w:t xml:space="preserve">Después de una comunicación, lo primero es el jugador. La persona delegada hace un plan junto con el jugador y la familia (salvo que eso ponga en riesgo al jugador):</w:t>
      </w:r>
    </w:p>
    <w:p>
      <w:pPr>
        <w:pStyle w:val="ListParagraph"/>
        <w:numPr>
          <w:ilvl w:val="0"/>
          <w:numId w:val="1"/>
        </w:numPr>
      </w:pPr>
      <w:r>
        <w:t xml:space="preserve">a quién puede acudir el jugador si pasa algo;</w:t>
      </w:r>
    </w:p>
    <w:p>
      <w:pPr>
        <w:pStyle w:val="ListParagraph"/>
        <w:numPr>
          <w:ilvl w:val="0"/>
          <w:numId w:val="1"/>
        </w:numPr>
      </w:pPr>
      <w:r>
        <w:t xml:space="preserve">qué cambia en el equipo o en el entrenamiento para que el jugador se sienta seguro;</w:t>
      </w:r>
    </w:p>
    <w:p>
      <w:pPr>
        <w:pStyle w:val="ListParagraph"/>
        <w:numPr>
          <w:ilvl w:val="0"/>
          <w:numId w:val="1"/>
        </w:numPr>
      </w:pPr>
      <w:r>
        <w:t xml:space="preserve">qué ayuda de fuera del club hace falta, como el médico, los servicios sociales o un teléfono de ayuda;</w:t>
      </w:r>
    </w:p>
    <w:p>
      <w:pPr>
        <w:pStyle w:val="ListParagraph"/>
        <w:numPr>
          <w:ilvl w:val="0"/>
          <w:numId w:val="1"/>
        </w:numPr>
      </w:pPr>
      <w:r>
        <w:t xml:space="preserve">cuándo revisaréis juntos cómo va.</w:t>
      </w:r>
    </w:p>
    <w:p>
      <w:r>
        <w:t xml:space="preserve">Quien comunica una preocupación también recibe apoyo. A un adulto que resulte haber sido sospechoso sin motivo le ayudamos a recuperar su buen nombre.</w:t>
      </w:r>
    </w:p>
    <w:p>
      <w:pPr>
        <w:pStyle w:val="Heading1"/>
      </w:pPr>
      <w:r>
        <w:t xml:space="preserve">10. Difusión y formación</w:t>
      </w:r>
    </w:p>
    <w:p>
      <w:pPr>
        <w:pStyle w:val="ListParagraph"/>
        <w:numPr>
          <w:ilvl w:val="0"/>
          <w:numId w:val="1"/>
        </w:numPr>
      </w:pPr>
      <w:r>
        <w:t xml:space="preserve">El protocolo está en la web del club y también se puede consultar en: ________________</w:t>
      </w:r>
    </w:p>
    <w:p>
      <w:pPr>
        <w:pStyle w:val="ListParagraph"/>
        <w:numPr>
          <w:ilvl w:val="0"/>
          <w:numId w:val="1"/>
        </w:numPr>
      </w:pPr>
      <w:r>
        <w:t xml:space="preserve">Los nuevos socios y las familias lo reciben al inscribirse.</w:t>
      </w:r>
    </w:p>
    <w:p>
      <w:pPr>
        <w:pStyle w:val="ListParagraph"/>
        <w:numPr>
          <w:ilvl w:val="0"/>
          <w:numId w:val="1"/>
        </w:numPr>
      </w:pPr>
      <w:r>
        <w:t xml:space="preserve">La versión breve para jugadores jóvenes (anexo A) está colgada en el pabellón y se comenta con cada equipo de base al empezar la temporada.</w:t>
      </w:r>
    </w:p>
    <w:p>
      <w:pPr>
        <w:pStyle w:val="ListParagraph"/>
        <w:numPr>
          <w:ilvl w:val="0"/>
          <w:numId w:val="1"/>
        </w:numPr>
      </w:pPr>
      <w:r>
        <w:t xml:space="preserve">Los entrenadores y voluntarios nuevos reciben una explicación de la persona responsable de acogida y firman el anexo D.</w:t>
      </w:r>
    </w:p>
    <w:p>
      <w:pPr>
        <w:pStyle w:val="ListParagraph"/>
        <w:numPr>
          <w:ilvl w:val="0"/>
          <w:numId w:val="1"/>
        </w:numPr>
      </w:pPr>
      <w:r>
        <w:t xml:space="preserve">Los entrenadores y la persona delegada pueden hacer un curso de protección de menores en: ________________</w:t>
      </w:r>
    </w:p>
    <w:p>
      <w:pPr>
        <w:pStyle w:val="Heading1"/>
      </w:pPr>
      <w:r>
        <w:t xml:space="preserve">11. Revisión y aprobación</w:t>
      </w:r>
    </w:p>
    <w:p>
      <w:r>
        <w:t xml:space="preserve">La junta revisa este protocolo al menos una vez cada ____________ y después de cualquier incidente grave, con ayuda del análisis de riesgos del anexo E. Lo que aprendemos lo anotamos y lo incorporamos a una nueva versión.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Aprobado el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Nombre de la presidencia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Próxima revisión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12. El marco en tu país</w:t>
      </w:r>
    </w:p>
    <w:p>
      <w:r>
        <w:t xml:space="preserve">Lo que exigen la ley y las organizaciones deportivas cambia de un país a otro y con el tiempo. Abajo está lo que comprobamos en octubre de 2026, con la fuente. Compruébalo antes de que la junta apruebe el protocolo y pregunta a tu federación y a tu comunidad autónoma qué se aplica en tu caso.</w:t>
      </w:r>
    </w:p>
    <w:p>
      <w:pPr>
        <w:pStyle w:val="Heading2"/>
      </w:pPr>
      <w:r>
        <w:t xml:space="preserve">España</w:t>
      </w:r>
    </w:p>
    <w:p>
      <w:r>
        <w:t xml:space="preserve">La Ley Orgánica 8/2021, de protección integral a la infancia y la adolescencia frente a la violencia (LOPIVI), obliga en su artículo 48 a las entidades que realizan de forma habitual actividades deportivas con menores a: aplicar los protocolos de actuación que adopten las administraciones públicas en el ámbito deportivo (capítulo 8); implantar un sistema de monitorización para asegurar su cumplimiento (capítulo 11); designar la figura del Delegado o Delegada de protección, a quien los menores puedan acudir (capítulo 3); evitar que el deporte sea un escenario de discriminación (capítulo 4); fomentar la participación activa de los niños, niñas y adolescentes (capítulo 10); y reforzar la comunicación con las familias (capítulos 6 y 10).</w:t>
      </w:r>
    </w:p>
    <w:p>
      <w:r>
        <w:rPr>
          <w:color w:val="5B6479"/>
          <w:sz w:val="17"/>
          <w:szCs w:val="17"/>
        </w:rPr>
        <w:t xml:space="preserve">Fuente: Ley Orgánica 8/2021, artículo 48, boe.es (BOE-A-2021-9347)</w:t>
      </w:r>
    </w:p>
    <w:p>
      <w:r>
        <w:t xml:space="preserve">Según el artículo 57, para profesiones, oficios y actividades que impliquen contacto habitual con menores, retribuidas o no, hay que acreditar con una certificación negativa del Registro Central de Delincuentes Sexuales que no se tiene condena firme por delitos contra la libertad e indemnidad sexuales ni por trata de seres humanos.</w:t>
      </w:r>
    </w:p>
    <w:p>
      <w:r>
        <w:rPr>
          <w:color w:val="5B6479"/>
          <w:sz w:val="17"/>
          <w:szCs w:val="17"/>
        </w:rPr>
        <w:t xml:space="preserve">Fuente: Ley Orgánica 8/2021, artículo 57, boe.es (BOE-A-2021-9347)</w:t>
      </w:r>
    </w:p>
    <w:p>
      <w:pPr>
        <w:pStyle w:val="Heading2"/>
      </w:pPr>
      <w:r>
        <w:t xml:space="preserve">Otros países</w:t>
      </w:r>
    </w:p>
    <w:p>
      <w:r>
        <w:t xml:space="preserve">Si tu club no está en España, consulta la normativa de tu país y pregunta a tu federación nacional qué exige para clubes con jugadores menores de edad.</w:t>
      </w:r>
    </w:p>
    <w:p>
      <w:pPr>
        <w:pStyle w:val="Heading2"/>
      </w:pPr>
      <w:r>
        <w:t xml:space="preserve">Emergencias en la UE</w:t>
      </w:r>
    </w:p>
    <w:p>
      <w:r>
        <w:t xml:space="preserve">El 112 es el número de emergencias gratuito en toda la UE, desde un teléfono fijo o móvil.</w:t>
      </w:r>
    </w:p>
    <w:p>
      <w:r>
        <w:rPr>
          <w:color w:val="5B6479"/>
          <w:sz w:val="17"/>
          <w:szCs w:val="17"/>
        </w:rPr>
        <w:t xml:space="preserve">Fuente: digital-strategy.ec.europa.eu/en/policies/112</w:t>
      </w:r>
    </w:p>
    <w:p>
      <w:r>
        <w:rPr>
          <w:color w:val="5B6479"/>
          <w:sz w:val="17"/>
          <w:szCs w:val="17"/>
        </w:rPr>
        <w:t xml:space="preserve">Comprobado en octubre de 2026. Esta plantilla no es asesoramiento jurídico.</w:t>
      </w:r>
    </w:p>
    <w:p>
      <w:r>
        <w:rPr>
          <w:color w:val="5B6479"/>
          <w:sz w:val="17"/>
          <w:szCs w:val="17"/>
        </w:rPr>
        <w:t xml:space="preserve">En Koach, la app para entrenadores de voleibol, cada mensaje llega al equipo completo como Aviso, Encuesta o Tarea; no hay mensajes privados entre entrenador y jugador.</w:t>
      </w:r>
    </w:p>
    <w:p>
      <w:r>
        <w:br w:type="page"/>
      </w:r>
    </w:p>
    <w:p>
      <w:pPr>
        <w:pStyle w:val="Heading1"/>
      </w:pPr>
      <w:r>
        <w:t xml:space="preserve">Anexo A · Versión breve para jugadores jóvenes</w:t>
      </w:r>
    </w:p>
    <w:p>
      <w:pPr>
        <w:pStyle w:val="Heading2"/>
      </w:pPr>
      <w:r>
        <w:t xml:space="preserve">Así hacemos deporte seguro en nuestro club</w:t>
      </w:r>
    </w:p>
    <w:p>
      <w:pPr>
        <w:pStyle w:val="ListParagraph"/>
        <w:numPr>
          <w:ilvl w:val="0"/>
          <w:numId w:val="1"/>
        </w:numPr>
      </w:pPr>
      <w:r>
        <w:t xml:space="preserve">En nuestro club todas las personas forman parte del equipo.</w:t>
      </w:r>
    </w:p>
    <w:p>
      <w:pPr>
        <w:pStyle w:val="ListParagraph"/>
        <w:numPr>
          <w:ilvl w:val="0"/>
          <w:numId w:val="1"/>
        </w:numPr>
      </w:pPr>
      <w:r>
        <w:t xml:space="preserve">Nadie puede hacerte daño, insultarte, reírse de ti ni tocarte de una forma que no quieres.</w:t>
      </w:r>
    </w:p>
    <w:p>
      <w:pPr>
        <w:pStyle w:val="ListParagraph"/>
        <w:numPr>
          <w:ilvl w:val="0"/>
          <w:numId w:val="1"/>
        </w:numPr>
      </w:pPr>
      <w:r>
        <w:t xml:space="preserve">Siempre puedes decir que no si algo no te parece bien, también a un entrenador.</w:t>
      </w:r>
    </w:p>
    <w:p>
      <w:pPr>
        <w:pStyle w:val="ListParagraph"/>
        <w:numPr>
          <w:ilvl w:val="0"/>
          <w:numId w:val="1"/>
        </w:numPr>
      </w:pPr>
      <w:r>
        <w:t xml:space="preserve">Tu entrenador no te manda mensajes privados. Los mensajes van al equipo completo o a tu familia.</w:t>
      </w:r>
    </w:p>
    <w:p>
      <w:pPr>
        <w:pStyle w:val="ListParagraph"/>
        <w:numPr>
          <w:ilvl w:val="0"/>
          <w:numId w:val="1"/>
        </w:numPr>
      </w:pPr>
      <w:r>
        <w:t xml:space="preserve">En el vestuario nadie hace fotos ni vídeos.</w:t>
      </w:r>
    </w:p>
    <w:p>
      <w:pPr>
        <w:pStyle w:val="ListParagraph"/>
        <w:numPr>
          <w:ilvl w:val="0"/>
          <w:numId w:val="1"/>
        </w:numPr>
      </w:pPr>
      <w:r>
        <w:t xml:space="preserve">¿Te preocupa algo? Cuéntaselo a alguien de confianza: tu familia, tu entrenador o nuestra persona delegada de protección.</w:t>
      </w:r>
    </w:p>
    <w:p>
      <w:pPr>
        <w:pStyle w:val="ListParagraph"/>
        <w:numPr>
          <w:ilvl w:val="0"/>
          <w:numId w:val="1"/>
        </w:numPr>
      </w:pPr>
      <w:r>
        <w:t xml:space="preserve">Nunca es culpa tuya. Si cuentas algo, te ayudas a ti o a otra persona.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Nuestra persona delegada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Teléfono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Teléfono de ayuda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Teléfono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pStyle w:val="Heading1"/>
      </w:pPr>
      <w:r>
        <w:t xml:space="preserve">Anexo B · Registrar una preocupación</w:t>
      </w:r>
    </w:p>
    <w:p>
      <w:r>
        <w:t xml:space="preserve">Rellénalo lo antes posible después de la conversación o del incidente. Escribe lo que viste y oíste, no lo que piensas. Entrega el formulario a la persona delegada de protección y no te quedes con una copia.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 y hora de la conversación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 y hora del incidente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Tu nombre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Tu función en el club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Jugador afectado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Edad (años)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Otras personas implicadas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Lugar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¿Qué se vio o se dijo? Usa en lo posible las palabras del jugador.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¿Qué hiciste en ese momento?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474"/>
        <w:gridCol w:w="1587"/>
        <w:gridCol w:w="340"/>
        <w:gridCol w:w="1474"/>
        <w:gridCol w:w="1587"/>
        <w:gridCol w:w="340"/>
        <w:gridCol w:w="1474"/>
        <w:gridCol w:w="1587"/>
      </w:tblGrid>
      <w:tr>
        <w:trPr>
          <w:cantSplit/>
          <w:trHeight w:val="510" w:hRule="atLeast"/>
        </w:trPr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Entregado a</w:t>
            </w:r>
          </w:p>
        </w:tc>
        <w:tc>
          <w:tcPr>
            <w:tcW w:w="158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158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</w:t>
            </w:r>
          </w:p>
        </w:tc>
        <w:tc>
          <w:tcPr>
            <w:tcW w:w="158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pStyle w:val="Heading1"/>
      </w:pPr>
      <w:r>
        <w:t xml:space="preserve">Anexo C · Registro de certificados</w:t>
      </w:r>
    </w:p>
    <w:p>
      <w:r>
        <w:t xml:space="preserve">Anota solo lo necesario: que hay un certificado válido, la fecha y quién lo ha visto. Guarda este registro de forma protegida.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154"/>
        <w:gridCol w:w="1531"/>
        <w:gridCol w:w="1871"/>
        <w:gridCol w:w="1417"/>
        <w:gridCol w:w="1531"/>
        <w:gridCol w:w="1361"/>
      </w:tblGrid>
      <w:tr>
        <w:trPr>
          <w:cantSplit/>
          <w:tblHeader/>
        </w:trPr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Nombre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Función</w:t>
            </w:r>
          </w:p>
        </w:tc>
        <w:tc>
          <w:tcPr>
            <w:tcW w:w="187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Tipo de certificado</w:t>
            </w:r>
          </w:p>
        </w:tc>
        <w:tc>
          <w:tcPr>
            <w:tcW w:w="141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Expedido el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Visto por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Renovar el</w:t>
            </w: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br w:type="page"/>
      </w:r>
    </w:p>
    <w:p>
      <w:pPr>
        <w:pStyle w:val="Heading1"/>
      </w:pPr>
      <w:r>
        <w:t xml:space="preserve">Anexo D · Declaración de entrenadores y voluntarios</w:t>
      </w:r>
    </w:p>
    <w:p>
      <w:r>
        <w:t xml:space="preserve">He leído el protocolo de protección y las normas de conducta del club y las cumplo. En especial:</w:t>
      </w:r>
    </w:p>
    <w:p>
      <w:pPr>
        <w:pStyle w:val="ListParagraph"/>
        <w:numPr>
          <w:ilvl w:val="0"/>
          <w:numId w:val="1"/>
        </w:numPr>
      </w:pPr>
      <w:r>
        <w:t xml:space="preserve">No me quedo a solas con un jugador menor de edad fuera de la vista de otras personas. Si ocurre, lo comunico.</w:t>
      </w:r>
    </w:p>
    <w:p>
      <w:pPr>
        <w:pStyle w:val="ListParagraph"/>
        <w:numPr>
          <w:ilvl w:val="0"/>
          <w:numId w:val="1"/>
        </w:numPr>
      </w:pPr>
      <w:r>
        <w:t xml:space="preserve">No envío mensajes privados a jugadores menores de edad.</w:t>
      </w:r>
    </w:p>
    <w:p>
      <w:pPr>
        <w:pStyle w:val="ListParagraph"/>
        <w:numPr>
          <w:ilvl w:val="0"/>
          <w:numId w:val="1"/>
        </w:numPr>
      </w:pPr>
      <w:r>
        <w:t xml:space="preserve">Solo toco a los jugadores cuando lo requieren el deporte, la seguridad o los primeros auxilios.</w:t>
      </w:r>
    </w:p>
    <w:p>
      <w:pPr>
        <w:pStyle w:val="ListParagraph"/>
        <w:numPr>
          <w:ilvl w:val="0"/>
          <w:numId w:val="1"/>
        </w:numPr>
      </w:pPr>
      <w:r>
        <w:t xml:space="preserve">Llamo la atención sobre las conductas que no encajan.</w:t>
      </w:r>
    </w:p>
    <w:p>
      <w:pPr>
        <w:pStyle w:val="ListParagraph"/>
        <w:numPr>
          <w:ilvl w:val="0"/>
          <w:numId w:val="1"/>
        </w:numPr>
      </w:pPr>
      <w:r>
        <w:t xml:space="preserve">Comunico cualquier preocupación a la persona delegada de protección, aunque tenga dudas.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Nombre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Función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Equipo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Delegado o delegada de protección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pStyle w:val="Heading1"/>
      </w:pPr>
      <w:r>
        <w:t xml:space="preserve">Anexo E · Análisis de riesgos</w:t>
      </w:r>
    </w:p>
    <w:p>
      <w:r>
        <w:t xml:space="preserve">Repasad estas situaciones una vez por temporada con la junta, la persona delegada de protección y algunos entrenadores. Anotad qué puede salir mal en vuestro club, qué acordáis y quién se encarga de vigilarlo. Añadid las situaciones propias de vuestro club.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494"/>
        <w:gridCol w:w="2608"/>
        <w:gridCol w:w="2835"/>
        <w:gridCol w:w="1928"/>
      </w:tblGrid>
      <w:tr>
        <w:trPr>
          <w:cantSplit/>
          <w:tblHeader/>
        </w:trPr>
        <w:tc>
          <w:tcPr>
            <w:tcW w:w="24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Situación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¿Qué puede salir mal?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¿Qué acordamos?</w:t>
            </w:r>
          </w:p>
        </w:tc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¿Quién lo vigila?</w:t>
            </w: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Vestuarios y duchas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Desplazamientos a partidos fuera de casa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Campus y noches fuera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Uno a uno: entrenamiento extra, lesión o conversación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Mensajes y redes sociales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Fotos y vídeos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Quién entra en el pabellón y alrededores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Selección, minutos de juego y dependencia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Protocolo de protección · libre para usar y adaptar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s-ES" w:eastAsia="es-ES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protección de menores para un club de voleibol: plantilla</dc:title>
  <dc:subject>El mismo protocolo en Word, para rellenar y adaptar a tu club.</dc:subject>
  <dc:creator>Koach Volleyball</dc:creator>
  <cp:keywords>protocolo de protección del menor, club deportivo, voleibol, plantilla, LOPIVI</cp:keywords>
  <dc:description>koachvolleyball.com</dc:description>
  <dc:language>es-ES</dc:language>
  <cp:lastModifiedBy>Koach Volleyball</cp:lastModifiedBy>
  <dcterms:created xsi:type="dcterms:W3CDTF">2026-10-03T20:04:42Z</dcterms:created>
  <dcterms:modified xsi:type="dcterms:W3CDTF">2026-10-03T20:04:42Z</dcterms:modified>
</cp:coreProperties>
</file>