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Piano strategico della società sportiva</w:t>
      </w:r>
    </w:p>
    <w:p>
      <w:pPr>
        <w:pStyle w:val="Subtitle"/>
        <w:pBdr>
          <w:bottom w:val="single" w:sz="12" w:space="6" w:color="0E1426"/>
        </w:pBdr>
      </w:pPr>
      <w:r>
        <w:t xml:space="preserve">Un piano pluriennale per la tua società di pallavolo: dove siete, dove volete arrivare e come misurate se funziona.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154"/>
        <w:gridCol w:w="2608"/>
        <w:gridCol w:w="340"/>
        <w:gridCol w:w="2154"/>
        <w:gridCol w:w="2608"/>
      </w:tblGrid>
      <w:tr>
        <w:trPr>
          <w:cantSplit/>
          <w:trHeight w:val="510" w:hRule="atLeast"/>
        </w:trPr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Società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Periodo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Redatto da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Approvato il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Versione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15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Prossima verifica</w:t>
            </w:r>
          </w:p>
        </w:tc>
        <w:tc>
          <w:tcPr>
            <w:tcW w:w="260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Come usare questo modello:</w:t>
      </w:r>
      <w:r>
        <w:rPr>
          <w:sz w:val="19"/>
          <w:szCs w:val="19"/>
        </w:rPr>
        <w:t xml:space="preserve"> il testo grigio spiega cosa va dove. Sostituitelo con il vostro testo e poi cancellatelo. Procedete dall'inizio alla fine: prima i numeri di oggi, poi missione e visione, poi punti di forza e di debolezza, e solo dopo gli obiettivi.</w:t>
      </w:r>
    </w:p>
    <w:p>
      <w:pPr>
        <w:pStyle w:val="Heading1"/>
      </w:pPr>
      <w:r>
        <w:t xml:space="preserve">Introduzione</w:t>
      </w:r>
    </w:p>
    <w:p>
      <w:r>
        <w:rPr>
          <w:i/>
          <w:iCs/>
          <w:color w:val="5B6479"/>
        </w:rPr>
        <w:t xml:space="preserve">Spiegate in poche frasi perché la società scrive questo piano, quale periodo copre e chi ha collaborato: consiglio direttivo, allenatori, tesserati e genitori.</w:t>
      </w:r>
    </w:p>
    <w:p>
      <w:pPr>
        <w:pStyle w:val="Heading1"/>
      </w:pPr>
      <w:r>
        <w:t xml:space="preserve">1. Dove siamo oggi</w:t>
      </w:r>
    </w:p>
    <w:p>
      <w:r>
        <w:rPr>
          <w:i/>
          <w:iCs/>
          <w:color w:val="5B6479"/>
        </w:rPr>
        <w:t xml:space="preserve">Inserite i numeri della stagione in corso e annotate da dove viene ciascuno. Così la prossima stagione misurerete nello stesso modo.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422"/>
        <w:gridCol w:w="1361"/>
        <w:gridCol w:w="4082"/>
      </w:tblGrid>
      <w:tr>
        <w:trPr>
          <w:cantSplit/>
          <w:tblHeader/>
        </w:trPr>
        <w:tc>
          <w:tcPr>
            <w:tcW w:w="442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Argomento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Oggi</w:t>
            </w:r>
          </w:p>
        </w:tc>
        <w:tc>
          <w:tcPr>
            <w:tcW w:w="408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Fonte o nota</w:t>
            </w: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Tesserati in totale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Tesserati del settore giovanile (sotto i ____ anni)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Squadre senior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Squadre giovanili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Giocatori amatoriali (fuori campionato)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Allenatori e assistenti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Squadre con almeno un allenatore qualificato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Presenza media agli allenamenti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Volontari con un compito fisso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Ore di palestra a settimana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Nuovi tesserati nella scorsa stagione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Tesserati usciti nella scorsa stagione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2. Missione, visione e valori</w:t>
      </w:r>
    </w:p>
    <w:p>
      <w:pPr>
        <w:pStyle w:val="Heading2"/>
      </w:pPr>
      <w:r>
        <w:t xml:space="preserve">Missione</w:t>
      </w:r>
    </w:p>
    <w:p>
      <w:r>
        <w:rPr>
          <w:i/>
          <w:iCs/>
          <w:color w:val="5B6479"/>
        </w:rPr>
        <w:t xml:space="preserve">Perché esiste la società, e per chi? Una o due frasi. La missione cambia di rado; la visione appartiene a questo periodo.</w:t>
      </w:r>
    </w:p>
    <w:p>
      <w:r>
        <w:rPr>
          <w:i/>
          <w:iCs/>
          <w:color w:val="5B6479"/>
        </w:rPr>
        <w:t xml:space="preserve">Esempio di missione: «Facciamo giocare a pallavolo con piacere bambini e adulti della nostra città, ognuno al proprio livello».</w:t>
      </w:r>
    </w:p>
    <w:p>
      <w:pPr>
        <w:pStyle w:val="Heading2"/>
      </w:pPr>
      <w:r>
        <w:t xml:space="preserve">Visione</w:t>
      </w:r>
    </w:p>
    <w:p>
      <w:r>
        <w:rPr>
          <w:i/>
          <w:iCs/>
          <w:color w:val="5B6479"/>
        </w:rPr>
        <w:t xml:space="preserve">Dove sarà la società alla fine di questo periodo? Descrivetelo in modo così concreto che alla fine possiate vedere se ci siete riusciti.</w:t>
      </w:r>
    </w:p>
    <w:p>
      <w:pPr>
        <w:pStyle w:val="Heading2"/>
      </w:pPr>
      <w:r>
        <w:t xml:space="preserve">Valori</w:t>
      </w:r>
    </w:p>
    <w:p>
      <w:r>
        <w:rPr>
          <w:i/>
          <w:iCs/>
          <w:color w:val="5B6479"/>
        </w:rPr>
        <w:t xml:space="preserve">Da tre a cinque parole. Per ogni parola scrivete una frase su cosa significa in allenamento o in partita.</w:t>
      </w:r>
    </w:p>
    <w:p>
      <w:pPr>
        <w:pStyle w:val="Heading1"/>
      </w:pPr>
      <w:r>
        <w:t xml:space="preserve">3. Punti di forza e di debolezza</w:t>
      </w:r>
    </w:p>
    <w:p>
      <w:r>
        <w:rPr>
          <w:i/>
          <w:iCs/>
          <w:color w:val="5B6479"/>
        </w:rPr>
        <w:t xml:space="preserve">Punti di forza e di debolezza riguardano la società stessa. Opportunità e minacce arrivano da fuori: ore di palestra, comune, scuole, altre società.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Punti di forza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Punti di debolezza</w:t>
            </w:r>
          </w:p>
        </w:tc>
      </w:tr>
      <w:tr>
        <w:trPr>
          <w:cantSplit/>
          <w:trHeight w:val="2381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Opportunità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Minacce</w:t>
            </w:r>
          </w:p>
        </w:tc>
      </w:tr>
      <w:tr>
        <w:trPr>
          <w:cantSplit/>
          <w:trHeight w:val="2381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4. Obiettivi per area</w:t>
      </w:r>
    </w:p>
    <w:p>
      <w:r>
        <w:rPr>
          <w:i/>
          <w:iCs/>
          <w:color w:val="5B6479"/>
        </w:rPr>
        <w:t xml:space="preserve">Scegliete da uno a tre obiettivi per area. Rendete ogni obiettivo misurabile, con un numero e una scadenza: non «più allenatori», ma «entro due stagioni ogni squadra giovanile ha due allenatori».</w:t>
      </w:r>
    </w:p>
    <w:p>
      <w:pPr>
        <w:pStyle w:val="Heading2"/>
      </w:pPr>
      <w:r>
        <w:t xml:space="preserve">Squadre e settore giovanile</w:t>
      </w:r>
    </w:p>
    <w:p>
      <w:r>
        <w:rPr>
          <w:i/>
          <w:iCs/>
          <w:color w:val="5B6479"/>
        </w:rPr>
        <w:t xml:space="preserve">Quante squadre volete avere, e di quali età? Come arrivano i nuovi tesserati e come li fate restare? Cosa impara ogni fascia d'età va in un piano tecnico a parte; qui si parla di numeri, ingressi e permanenza.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 (misurabile)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Azioni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Chi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Entro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Allenatori e staff</w:t>
      </w:r>
    </w:p>
    <w:p>
      <w:r>
        <w:rPr>
          <w:i/>
          <w:iCs/>
          <w:color w:val="5B6479"/>
        </w:rPr>
        <w:t xml:space="preserve">Quanti allenatori servono, e come li formate e li seguite? Pensate anche ad assistenti, arbitri e giovani tesserati che vogliono imparare ad allenare.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 (misurabile)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Azioni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Chi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Entro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Impianti</w:t>
      </w:r>
    </w:p>
    <w:p>
      <w:r>
        <w:rPr>
          <w:i/>
          <w:iCs/>
          <w:color w:val="5B6479"/>
        </w:rPr>
        <w:t xml:space="preserve">Quante ore di palestra ha la società a settimana, e quante ne servono per il numero di squadre che volete? Cosa serve in palloni, reti e altro materiale?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 (misurabile)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Azioni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Chi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Entro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Volontari</w:t>
      </w:r>
    </w:p>
    <w:p>
      <w:r>
        <w:rPr>
          <w:i/>
          <w:iCs/>
          <w:color w:val="5B6479"/>
        </w:rPr>
        <w:t xml:space="preserve">Quali compiti vanno svolti, chi li svolge oggi e dove ci sono buchi? Come trovate nuovi volontari e come li ringraziate?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 (misurabile)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Azioni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Chi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Entro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Finanze</w:t>
      </w:r>
    </w:p>
    <w:p>
      <w:r>
        <w:rPr>
          <w:i/>
          <w:iCs/>
          <w:color w:val="5B6479"/>
        </w:rPr>
        <w:t xml:space="preserve">Come sta la società dal punto di vista economico, e quanto costano i piani? Allegate il bilancio preventivo a questo piano.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 (misurabile)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Azioni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Chi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Entro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Direttivo e comunicazione</w:t>
      </w:r>
    </w:p>
    <w:p>
      <w:r>
        <w:rPr>
          <w:i/>
          <w:iCs/>
          <w:color w:val="5B6479"/>
        </w:rPr>
        <w:t xml:space="preserve">Tutti i posti nel consiglio direttivo e nelle commissioni sono coperti? Come vengono a sapere tesserati, genitori e allenatori cosa succede?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 (misurabile)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Azioni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Chi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Entro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5. Misurare: obiettivi e progressi</w:t>
      </w:r>
    </w:p>
    <w:p>
      <w:r>
        <w:rPr>
          <w:i/>
          <w:iCs/>
          <w:color w:val="5B6479"/>
        </w:rPr>
        <w:t xml:space="preserve">Mettete ogni obiettivo su una riga. Compilate il punto di partenza e l'obiettivo e aggiungete il dato dopo ogni stagione. Le righe compilate sono esempi: adattatele o cancellatele. Annotate da dove viene ogni numero, così misurerete allo stesso modo ogni stagione.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1020"/>
        <w:gridCol w:w="907"/>
        <w:gridCol w:w="1020"/>
        <w:gridCol w:w="1020"/>
        <w:gridCol w:w="1020"/>
        <w:gridCol w:w="1020"/>
        <w:gridCol w:w="1587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Indicatore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Punto di partenza</w:t>
            </w:r>
          </w:p>
        </w:tc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Stagione 1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Stagione 2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Stagione 3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Stagione 4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Fonte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Numero di squadre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elenco tesserati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Presenza media agli allenamenti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presenze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Tesserati che restano dopo la stagione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elenco tesserati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Squadre con almeno un allenatore qualificato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elenco allenatori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Ore di palestra a settimana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calendario palestre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Volontari con un compito fisso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elenco compiti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Entrate da sponsorizzazioni per stagione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bilancio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Posti vacanti nel direttivo e nelle commissioni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direttivo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6. Verificare e correggere</w:t>
      </w:r>
    </w:p>
    <w:p>
      <w:r>
        <w:rPr>
          <w:i/>
          <w:iCs/>
          <w:color w:val="5B6479"/>
        </w:rPr>
        <w:t xml:space="preserve">Decidete chi segue il piano, quando si aggiornano i numeri e dove si corregge il piano: nel consiglio direttivo o nell'assemblea dei soci.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041"/>
        <w:gridCol w:w="4989"/>
        <w:gridCol w:w="1587"/>
        <w:gridCol w:w="1247"/>
      </w:tblGrid>
      <w:tr>
        <w:trPr>
          <w:cantSplit/>
          <w:tblHeader/>
        </w:trPr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Momento</w:t>
            </w:r>
          </w:p>
        </w:tc>
        <w:tc>
          <w:tcPr>
            <w:tcW w:w="498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Cosa discutiamo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Chi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Dopo la stagione 1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Dopo la stagione 2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Dopo la stagione 3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Dopo la stagione 4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La vostra società usa Koach Club? Allora il numero di giocatori e la presenza per squadra (sugli allenamenti con le presenze registrate) sono già nella </w:t>
      </w:r>
      <w:r>
        <w:rPr>
          <w:b/>
          <w:bCs/>
          <w:color w:val="5B6479"/>
          <w:sz w:val="17"/>
          <w:szCs w:val="17"/>
        </w:rPr>
        <w:t xml:space="preserve">Dashboard della società</w:t>
      </w:r>
      <w:r>
        <w:rPr>
          <w:color w:val="5B6479"/>
          <w:sz w:val="17"/>
          <w:szCs w:val="17"/>
        </w:rPr>
        <w:t xml:space="preserve"> e nel </w:t>
      </w:r>
      <w:r>
        <w:rPr>
          <w:b/>
          <w:bCs/>
          <w:color w:val="5B6479"/>
          <w:sz w:val="17"/>
          <w:szCs w:val="17"/>
        </w:rPr>
        <w:t xml:space="preserve">Rapporto della società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Puoi usare, copiare e adattare liberamente questo modello.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Piano strategico, libero da usare, copiare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strategico della società sportiva</dc:title>
  <dc:subject>Piano strategico in Word da scrivere voi: spiegazione per capitolo e tabelle per punto di partenza, obiettivi per area, misurazione e verifica.</dc:subject>
  <dc:creator>Koach Volleyball</dc:creator>
  <cp:keywords>Piano strategico della società sportiva</cp:keywords>
  <dc:description>koachvolleyball.com</dc:description>
  <dc:language>it-IT</dc:language>
  <cp:lastModifiedBy>Koach Volleyball</cp:lastModifiedBy>
  <dcterms:created xsi:type="dcterms:W3CDTF">2026-10-03T22:25:53Z</dcterms:created>
  <dcterms:modified xsi:type="dcterms:W3CDTF">2026-10-03T22:25:53Z</dcterms:modified>
</cp:coreProperties>
</file>