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Gratis sjabloon</w:t>
      </w:r>
    </w:p>
    <w:p>
      <w:pPr>
        <w:pStyle w:val="Title"/>
      </w:pPr>
      <w:r>
        <w:t xml:space="preserve">Calamiteitenplan voor je volleybalteam</w:t>
      </w:r>
    </w:p>
    <w:p>
      <w:pPr>
        <w:pStyle w:val="Subtitle"/>
        <w:pBdr>
          <w:bottom w:val="single" w:sz="12" w:space="6" w:color="0E1426"/>
        </w:pBdr>
      </w:pPr>
      <w:r>
        <w:t xml:space="preserve">Vul het vóór het seizoen in met je assistent. Print het twee keer: één vel in de ballentas, één bij de assistent. Papier werkt ook als je telefoon leeg is.</w:t>
      </w:r>
    </w:p>
    <w:tbl>
      <w:tblPr>
        <w:tblW w:w="10091" w:type="dxa"/>
        <w:tblBorders>
          <w:top w:val="nil"/>
          <w:left w:val="nil"/>
          <w:bottom w:val="nil"/>
          <w:right w:val="nil"/>
          <w:insideH w:val="nil"/>
          <w:insideV w:val="nil"/>
        </w:tblBorders>
        <w:tblLayout w:type="fixed"/>
        <w:tblCellMar>
          <w:left w:w="0" w:type="dxa"/>
          <w:right w:w="60" w:type="dxa"/>
        </w:tblCellMar>
      </w:tblPr>
      <w:tblGrid>
        <w:gridCol w:w="1474"/>
        <w:gridCol w:w="1663"/>
        <w:gridCol w:w="340"/>
        <w:gridCol w:w="1474"/>
        <w:gridCol w:w="1663"/>
        <w:gridCol w:w="340"/>
        <w:gridCol w:w="1474"/>
        <w:gridCol w:w="1663"/>
      </w:tblGrid>
      <w:tr>
        <w:trPr>
          <w:cantSplit/>
          <w:trHeight w:val="510" w:hRule="atLeast"/>
        </w:trPr>
        <w:tc>
          <w:tcPr>
            <w:tcW w:w="1474" w:type="dxa"/>
            <w:vAlign w:val="bottom"/>
          </w:tcPr>
          <w:p>
            <w:pPr>
              <w:spacing w:before="0" w:after="20"/>
            </w:pPr>
            <w:r>
              <w:rPr>
                <w:b/>
                <w:bCs/>
                <w:sz w:val="19"/>
                <w:szCs w:val="19"/>
              </w:rPr>
              <w:t xml:space="preserve">Team</w:t>
            </w:r>
          </w:p>
        </w:tc>
        <w:tc>
          <w:tcPr>
            <w:tcW w:w="1663"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Seizoen</w:t>
            </w:r>
          </w:p>
        </w:tc>
        <w:tc>
          <w:tcPr>
            <w:tcW w:w="1663"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Ingevuld op</w:t>
            </w:r>
          </w:p>
        </w:tc>
        <w:tc>
          <w:tcPr>
            <w:tcW w:w="1663"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1. Alarmnummer</w:t>
      </w:r>
    </w:p>
    <w:tbl>
      <w:tblPr>
        <w:tblW w:w="10091" w:type="dxa"/>
        <w:tblBorders>
          <w:top w:val="nil"/>
          <w:left w:val="nil"/>
          <w:bottom w:val="nil"/>
          <w:right w:val="nil"/>
          <w:insideH w:val="nil"/>
          <w:insideV w:val="nil"/>
        </w:tblBorders>
        <w:tblLayout w:type="fixed"/>
        <w:tblCellMar>
          <w:left w:w="0" w:type="dxa"/>
          <w:right w:w="60" w:type="dxa"/>
        </w:tblCellMar>
      </w:tblPr>
      <w:tblGrid>
        <w:gridCol w:w="2551"/>
        <w:gridCol w:w="7540"/>
      </w:tblGrid>
      <w:tr>
        <w:trPr>
          <w:cantSplit/>
          <w:trHeight w:val="680" w:hRule="atLeast"/>
        </w:trPr>
        <w:tc>
          <w:tcPr>
            <w:tcW w:w="2551" w:type="dxa"/>
            <w:vAlign w:val="bottom"/>
          </w:tcPr>
          <w:p>
            <w:pPr>
              <w:spacing w:before="0" w:after="20"/>
            </w:pPr>
            <w:r>
              <w:rPr>
                <w:b/>
                <w:bCs/>
                <w:sz w:val="19"/>
                <w:szCs w:val="19"/>
              </w:rPr>
              <w:t xml:space="preserve">Alarmnummer waar wij trainen en spelen</w:t>
            </w:r>
          </w:p>
        </w:tc>
        <w:tc>
          <w:tcPr>
            <w:tcW w:w="7540" w:type="dxa"/>
            <w:tcBorders>
              <w:bottom w:val="single" w:sz="6" w:space="0" w:color="0E1426"/>
            </w:tcBorders>
            <w:vAlign w:val="bottom"/>
          </w:tcPr>
          <w:p>
            <w:pPr>
              <w:spacing w:before="0" w:after="20"/>
            </w:pPr>
          </w:p>
        </w:tc>
      </w:tr>
    </w:tbl>
    <w:p>
      <w:pPr>
        <w:spacing w:before="0" w:after="0" w:line="170" w:lineRule="exact"/>
      </w:pPr>
    </w:p>
    <w:p>
      <w:r>
        <w:rPr>
          <w:sz w:val="17"/>
          <w:szCs w:val="17"/>
        </w:rPr>
        <w:t xml:space="preserve">Bel meteen bij levensgevaar of ernstig letsel. Zeg waar je bent (adres en ingang van de zaal), wat er is gebeurd en wie er belt. Hang pas op als de meldkamer dat zegt.</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969"/>
        <w:gridCol w:w="6123"/>
      </w:tblGrid>
      <w:tr>
        <w:trPr>
          <w:cantSplit/>
          <w:tblHeader/>
        </w:trPr>
        <w:tc>
          <w:tcPr>
            <w:tcW w:w="3969" w:type="dxa"/>
            <w:tcBorders>
              <w:bottom w:val="single" w:sz="12" w:space="0" w:color="0E1426"/>
            </w:tcBorders>
            <w:shd w:val="clear" w:color="auto" w:fill="EEF0F4"/>
            <w:vAlign w:val="center"/>
          </w:tcPr>
          <w:p>
            <w:pPr>
              <w:spacing w:before="0" w:after="0"/>
              <w:jc w:val="center"/>
            </w:pPr>
            <w:r>
              <w:rPr>
                <w:b/>
                <w:bCs/>
                <w:sz w:val="17"/>
                <w:szCs w:val="17"/>
              </w:rPr>
              <w:t xml:space="preserve">Land</w:t>
            </w:r>
          </w:p>
        </w:tc>
        <w:tc>
          <w:tcPr>
            <w:tcW w:w="6123" w:type="dxa"/>
            <w:tcBorders>
              <w:bottom w:val="single" w:sz="12" w:space="0" w:color="0E1426"/>
            </w:tcBorders>
            <w:shd w:val="clear" w:color="auto" w:fill="EEF0F4"/>
            <w:vAlign w:val="center"/>
          </w:tcPr>
          <w:p>
            <w:pPr>
              <w:spacing w:before="0" w:after="0"/>
              <w:jc w:val="center"/>
            </w:pPr>
            <w:r>
              <w:rPr>
                <w:b/>
                <w:bCs/>
                <w:sz w:val="17"/>
                <w:szCs w:val="17"/>
              </w:rPr>
              <w:t xml:space="preserve">Nummer</w:t>
            </w:r>
          </w:p>
        </w:tc>
      </w:tr>
      <w:tr>
        <w:trPr>
          <w:cantSplit/>
        </w:trPr>
        <w:tc>
          <w:tcPr>
            <w:tcW w:w="3969" w:type="dxa"/>
            <w:vAlign w:val="center"/>
          </w:tcPr>
          <w:p>
            <w:pPr>
              <w:spacing w:before="0" w:after="0"/>
              <w:jc w:val="left"/>
            </w:pPr>
            <w:r>
              <w:rPr>
                <w:sz w:val="18"/>
                <w:szCs w:val="18"/>
              </w:rPr>
              <w:t xml:space="preserve">Nederland</w:t>
            </w:r>
          </w:p>
        </w:tc>
        <w:tc>
          <w:tcPr>
            <w:tcW w:w="6123" w:type="dxa"/>
            <w:vAlign w:val="center"/>
          </w:tcPr>
          <w:p>
            <w:pPr>
              <w:spacing w:before="0" w:after="0"/>
              <w:jc w:val="left"/>
            </w:pPr>
            <w:r>
              <w:rPr>
                <w:sz w:val="18"/>
                <w:szCs w:val="18"/>
              </w:rPr>
              <w:t xml:space="preserve">112</w:t>
            </w:r>
          </w:p>
        </w:tc>
      </w:tr>
      <w:tr>
        <w:trPr>
          <w:cantSplit/>
        </w:trPr>
        <w:tc>
          <w:tcPr>
            <w:tcW w:w="3969" w:type="dxa"/>
            <w:vAlign w:val="center"/>
          </w:tcPr>
          <w:p>
            <w:pPr>
              <w:spacing w:before="0" w:after="0"/>
              <w:jc w:val="left"/>
            </w:pPr>
            <w:r>
              <w:rPr>
                <w:sz w:val="18"/>
                <w:szCs w:val="18"/>
              </w:rPr>
              <w:t xml:space="preserve">België</w:t>
            </w:r>
          </w:p>
        </w:tc>
        <w:tc>
          <w:tcPr>
            <w:tcW w:w="6123" w:type="dxa"/>
            <w:vAlign w:val="center"/>
          </w:tcPr>
          <w:p>
            <w:pPr>
              <w:spacing w:before="0" w:after="0"/>
              <w:jc w:val="left"/>
            </w:pPr>
            <w:r>
              <w:rPr>
                <w:sz w:val="18"/>
                <w:szCs w:val="18"/>
              </w:rPr>
              <w:t xml:space="preserve">112</w:t>
            </w:r>
          </w:p>
        </w:tc>
      </w:tr>
      <w:tr>
        <w:trPr>
          <w:cantSplit/>
        </w:trPr>
        <w:tc>
          <w:tcPr>
            <w:tcW w:w="3969" w:type="dxa"/>
            <w:vAlign w:val="center"/>
          </w:tcPr>
          <w:p>
            <w:pPr>
              <w:spacing w:before="0" w:after="0"/>
              <w:jc w:val="left"/>
            </w:pPr>
            <w:r>
              <w:rPr>
                <w:sz w:val="18"/>
                <w:szCs w:val="18"/>
              </w:rPr>
              <w:t xml:space="preserve">Elders in de EU</w:t>
            </w:r>
          </w:p>
        </w:tc>
        <w:tc>
          <w:tcPr>
            <w:tcW w:w="6123" w:type="dxa"/>
            <w:vAlign w:val="center"/>
          </w:tcPr>
          <w:p>
            <w:pPr>
              <w:spacing w:before="0" w:after="0"/>
              <w:jc w:val="left"/>
            </w:pPr>
            <w:r>
              <w:rPr>
                <w:sz w:val="18"/>
                <w:szCs w:val="18"/>
              </w:rPr>
              <w:t xml:space="preserve">112</w:t>
            </w:r>
          </w:p>
        </w:tc>
      </w:tr>
    </w:tbl>
    <w:p>
      <w:pPr>
        <w:spacing w:before="0" w:after="0" w:line="113" w:lineRule="exact"/>
      </w:pPr>
    </w:p>
    <w:p>
      <w:r>
        <w:rPr>
          <w:color w:val="5B6479"/>
          <w:sz w:val="17"/>
          <w:szCs w:val="17"/>
        </w:rPr>
        <w:t xml:space="preserve">Bron: Europese Commissie (digital-strategy.ec.europa.eu/en/policies/112), gecontroleerd in oktober 2026. Speel je buiten de EU, zoek het nummer dan vooraf op.</w:t>
      </w:r>
    </w:p>
    <w:p>
      <w:pPr>
        <w:pStyle w:val="Heading1"/>
      </w:pPr>
      <w:r>
        <w:t xml:space="preserve">2. De zaal</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515"/>
        <w:gridCol w:w="3288"/>
        <w:gridCol w:w="3288"/>
      </w:tblGrid>
      <w:tr>
        <w:trPr>
          <w:cantSplit/>
          <w:tblHeader/>
        </w:trPr>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Wat</w:t>
            </w:r>
          </w:p>
        </w:tc>
        <w:tc>
          <w:tcPr>
            <w:tcW w:w="3288" w:type="dxa"/>
            <w:tcBorders>
              <w:bottom w:val="single" w:sz="12" w:space="0" w:color="0E1426"/>
            </w:tcBorders>
            <w:shd w:val="clear" w:color="auto" w:fill="EEF0F4"/>
            <w:vAlign w:val="center"/>
          </w:tcPr>
          <w:p>
            <w:pPr>
              <w:spacing w:before="0" w:after="0"/>
              <w:jc w:val="center"/>
            </w:pPr>
            <w:r>
              <w:rPr>
                <w:b/>
                <w:bCs/>
                <w:sz w:val="17"/>
                <w:szCs w:val="17"/>
              </w:rPr>
              <w:t xml:space="preserve">Thuiszaal</w:t>
            </w:r>
          </w:p>
        </w:tc>
        <w:tc>
          <w:tcPr>
            <w:tcW w:w="3288" w:type="dxa"/>
            <w:tcBorders>
              <w:bottom w:val="single" w:sz="12" w:space="0" w:color="0E1426"/>
            </w:tcBorders>
            <w:shd w:val="clear" w:color="auto" w:fill="EEF0F4"/>
            <w:vAlign w:val="center"/>
          </w:tcPr>
          <w:p>
            <w:pPr>
              <w:spacing w:before="0" w:after="0"/>
              <w:jc w:val="center"/>
            </w:pPr>
            <w:r>
              <w:rPr>
                <w:b/>
                <w:bCs/>
                <w:sz w:val="17"/>
                <w:szCs w:val="17"/>
              </w:rPr>
              <w:t xml:space="preserve">Tweede zaal of uitwedstrijd</w:t>
            </w:r>
          </w:p>
        </w:tc>
      </w:tr>
      <w:tr>
        <w:trPr>
          <w:cantSplit/>
          <w:trHeight w:val="454" w:hRule="atLeast"/>
        </w:trPr>
        <w:tc>
          <w:tcPr>
            <w:tcW w:w="3515" w:type="dxa"/>
            <w:vAlign w:val="center"/>
          </w:tcPr>
          <w:p>
            <w:pPr>
              <w:spacing w:before="0" w:after="0"/>
              <w:jc w:val="left"/>
            </w:pPr>
            <w:r>
              <w:rPr>
                <w:sz w:val="18"/>
                <w:szCs w:val="18"/>
              </w:rPr>
              <w:t xml:space="preserve">Naam van de zaal</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Adres (zoals je het aan de meldkamer zegt)</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Ingang voor de ambulance</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AED: waar hangt hij?</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EHBO-doos: waar staat hij?</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Zaalbeheerder: naam en telefoon</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Dichtstbijzijnde spoedeisende hulp</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Calamiteitenplan van club of zaal: waar ligt het?</w:t>
            </w:r>
          </w:p>
        </w:tc>
        <w:tc>
          <w:tcPr>
            <w:tcW w:w="3288" w:type="dxa"/>
            <w:vAlign w:val="center"/>
          </w:tcPr>
          <w:p>
            <w:pPr>
              <w:spacing w:before="0" w:after="0"/>
              <w:jc w:val="left"/>
            </w:pPr>
          </w:p>
        </w:tc>
        <w:tc>
          <w:tcPr>
            <w:tcW w:w="3288" w:type="dxa"/>
            <w:vAlign w:val="center"/>
          </w:tcPr>
          <w:p>
            <w:pPr>
              <w:spacing w:before="0" w:after="0"/>
              <w:jc w:val="left"/>
            </w:pPr>
          </w:p>
        </w:tc>
      </w:tr>
    </w:tbl>
    <w:p>
      <w:pPr>
        <w:spacing w:before="0" w:after="0" w:line="113" w:lineRule="exact"/>
      </w:pPr>
    </w:p>
    <w:p>
      <w:pPr>
        <w:pStyle w:val="Heading1"/>
      </w:pPr>
      <w:r>
        <w:t xml:space="preserve">3. Wie doet wat</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515"/>
        <w:gridCol w:w="2608"/>
        <w:gridCol w:w="1928"/>
        <w:gridCol w:w="2041"/>
      </w:tblGrid>
      <w:tr>
        <w:trPr>
          <w:cantSplit/>
          <w:tblHeader/>
        </w:trPr>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Taak</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Naam</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Telefoon</w:t>
            </w:r>
          </w:p>
        </w:tc>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Vervanger</w:t>
            </w:r>
          </w:p>
        </w:tc>
      </w:tr>
      <w:tr>
        <w:trPr>
          <w:cantSplit/>
          <w:trHeight w:val="454" w:hRule="atLeast"/>
        </w:trPr>
        <w:tc>
          <w:tcPr>
            <w:tcW w:w="3515" w:type="dxa"/>
            <w:vAlign w:val="center"/>
          </w:tcPr>
          <w:p>
            <w:pPr>
              <w:spacing w:before="0" w:after="0"/>
              <w:jc w:val="left"/>
            </w:pPr>
            <w:r>
              <w:rPr>
                <w:sz w:val="18"/>
                <w:szCs w:val="18"/>
              </w:rPr>
              <w:t xml:space="preserve">Blijft bij de speler en houdt de leiding</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Belt het alarmnummer</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Haalt de AED en de EHBO-doos</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Wacht bij de ingang en wijst de ambulance de weg</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Neemt de rest van het team mee, uit het zicht</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Belt het noodcontact van de speler</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Laat de club weten wat er is gebeurd</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bl>
    <w:p>
      <w:pPr>
        <w:spacing w:before="0" w:after="0" w:line="113" w:lineRule="exact"/>
      </w:pPr>
    </w:p>
    <w:p>
      <w:r>
        <w:rPr>
          <w:sz w:val="17"/>
          <w:szCs w:val="17"/>
        </w:rPr>
        <w:t xml:space="preserve">Eerste hulp geeft wie het geleerd heeft. Weet je niet wie dat is, vraag het vóór het seizoen in het team en bij de ouders.</w:t>
      </w:r>
    </w:p>
    <w:p>
      <w:pPr>
        <w:pBdr>
          <w:left w:val="single" w:sz="36" w:space="8" w:color="FF5A1F"/>
        </w:pBdr>
        <w:shd w:val="clear" w:color="auto" w:fill="F5F3EF"/>
        <w:spacing w:before="120" w:after="200"/>
        <w:ind w:left="170" w:right="113"/>
      </w:pPr>
      <w:r>
        <w:rPr>
          <w:b/>
          <w:bCs/>
          <w:sz w:val="19"/>
          <w:szCs w:val="19"/>
        </w:rPr>
        <w:t xml:space="preserve">Uitwedstrijd of toernooi?</w:t>
      </w:r>
      <w:r>
        <w:rPr>
          <w:sz w:val="19"/>
          <w:szCs w:val="19"/>
        </w:rPr>
        <w:t xml:space="preserve"> Vraag vooraf het adres van de zaal en waar de AED hangt, en neem dit vel mee.</w:t>
      </w:r>
    </w:p>
    <w:p>
      <w:pPr>
        <w:pStyle w:val="Heading1"/>
      </w:pPr>
      <w:r>
        <w:t xml:space="preserve">4. Noodcontacten van de spelers</w:t>
      </w:r>
    </w:p>
    <w:p>
      <w:r>
        <w:rPr>
          <w:sz w:val="17"/>
          <w:szCs w:val="17"/>
        </w:rPr>
        <w:t xml:space="preserve">Alleen voor trainer en assistent. Neem over wat de speler zelf opgeeft, bij jeugdspelers hun ouders. Vervang het vel elk seizoen en vernietig het oude.</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67"/>
        <w:gridCol w:w="1928"/>
        <w:gridCol w:w="2381"/>
        <w:gridCol w:w="1814"/>
        <w:gridCol w:w="3402"/>
      </w:tblGrid>
      <w:tr>
        <w:trPr>
          <w:cantSplit/>
          <w:tblHeader/>
        </w:trPr>
        <w:tc>
          <w:tcPr>
            <w:tcW w:w="567"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Speler</w:t>
            </w:r>
          </w:p>
        </w:tc>
        <w:tc>
          <w:tcPr>
            <w:tcW w:w="2381" w:type="dxa"/>
            <w:tcBorders>
              <w:bottom w:val="single" w:sz="12" w:space="0" w:color="0E1426"/>
            </w:tcBorders>
            <w:shd w:val="clear" w:color="auto" w:fill="EEF0F4"/>
            <w:vAlign w:val="center"/>
          </w:tcPr>
          <w:p>
            <w:pPr>
              <w:spacing w:before="0" w:after="0"/>
              <w:jc w:val="center"/>
            </w:pPr>
            <w:r>
              <w:rPr>
                <w:b/>
                <w:bCs/>
                <w:sz w:val="17"/>
                <w:szCs w:val="17"/>
              </w:rPr>
              <w:t xml:space="preserve">Noodcontact (naam en relatie)</w:t>
            </w:r>
          </w:p>
        </w:tc>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Telefoon noodcontact</w:t>
            </w:r>
          </w:p>
        </w:tc>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Wat hulpverleners moeten weten (alleen als speler of ouder het zelf opgeeft)</w:t>
            </w:r>
          </w:p>
        </w:tc>
      </w:tr>
      <w:tr>
        <w:trPr>
          <w:cantSplit/>
          <w:trHeight w:val="454" w:hRule="atLeast"/>
        </w:trPr>
        <w:tc>
          <w:tcPr>
            <w:tcW w:w="567" w:type="dxa"/>
            <w:vAlign w:val="center"/>
          </w:tcPr>
          <w:p>
            <w:pPr>
              <w:spacing w:before="0" w:after="0"/>
              <w:jc w:val="center"/>
            </w:pPr>
            <w:r>
              <w:rPr>
                <w:sz w:val="18"/>
                <w:szCs w:val="18"/>
              </w:rPr>
              <w:t xml:space="preserve">1</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2</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3</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4</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5</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6</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7</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8</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9</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10</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11</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12</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13</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14</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15</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16</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17</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18</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bl>
    <w:p>
      <w:pPr>
        <w:spacing w:before="0" w:after="0" w:line="113" w:lineRule="exact"/>
      </w:pPr>
    </w:p>
    <w:p>
      <w:pPr>
        <w:pStyle w:val="Heading1"/>
      </w:pPr>
      <w:r>
        <w:t xml:space="preserve">5. Na een noodgeval</w:t>
      </w:r>
    </w:p>
    <w:p>
      <w:pPr>
        <w:tabs>
          <w:tab w:val="left" w:pos="340"/>
        </w:tabs>
        <w:spacing w:after="80"/>
        <w:ind w:left="340" w:hanging="340"/>
      </w:pPr>
      <w:r>
        <w:rPr>
          <w:rFonts w:ascii="Segoe UI Symbol" w:hAnsi="Segoe UI Symbol" w:cs="Segoe UI Symbol" w:eastAsia="Segoe UI Symbol"/>
          <w:sz w:val="24"/>
        </w:rPr>
        <w:t xml:space="preserve">☐</w:t>
      </w:r>
      <w:r>
        <w:tab/>
      </w:r>
      <w:r>
        <w:t xml:space="preserve">Het noodcontact van de speler is gebeld</w:t>
      </w:r>
    </w:p>
    <w:p>
      <w:pPr>
        <w:tabs>
          <w:tab w:val="left" w:pos="340"/>
        </w:tabs>
        <w:spacing w:after="80"/>
        <w:ind w:left="340" w:hanging="340"/>
      </w:pPr>
      <w:r>
        <w:rPr>
          <w:rFonts w:ascii="Segoe UI Symbol" w:hAnsi="Segoe UI Symbol" w:cs="Segoe UI Symbol" w:eastAsia="Segoe UI Symbol"/>
          <w:sz w:val="24"/>
        </w:rPr>
        <w:t xml:space="preserve">☐</w:t>
      </w:r>
      <w:r>
        <w:tab/>
      </w:r>
      <w:r>
        <w:t xml:space="preserve">De club is op de hoogte</w:t>
      </w:r>
    </w:p>
    <w:p>
      <w:pPr>
        <w:tabs>
          <w:tab w:val="left" w:pos="340"/>
        </w:tabs>
        <w:spacing w:after="80"/>
        <w:ind w:left="340" w:hanging="340"/>
      </w:pPr>
      <w:r>
        <w:rPr>
          <w:rFonts w:ascii="Segoe UI Symbol" w:hAnsi="Segoe UI Symbol" w:cs="Segoe UI Symbol" w:eastAsia="Segoe UI Symbol"/>
          <w:sz w:val="24"/>
        </w:rPr>
        <w:t xml:space="preserve">☐</w:t>
      </w:r>
      <w:r>
        <w:tab/>
      </w:r>
      <w:r>
        <w:t xml:space="preserve">Team en ouders kort ingelicht, zonder medische details</w:t>
      </w:r>
    </w:p>
    <w:p>
      <w:pPr>
        <w:tabs>
          <w:tab w:val="left" w:pos="340"/>
        </w:tabs>
        <w:spacing w:after="80"/>
        <w:ind w:left="340" w:hanging="340"/>
      </w:pPr>
      <w:r>
        <w:rPr>
          <w:rFonts w:ascii="Segoe UI Symbol" w:hAnsi="Segoe UI Symbol" w:cs="Segoe UI Symbol" w:eastAsia="Segoe UI Symbol"/>
          <w:sz w:val="24"/>
        </w:rPr>
        <w:t xml:space="preserve">☐</w:t>
      </w:r>
      <w:r>
        <w:tab/>
      </w:r>
      <w:r>
        <w:t xml:space="preserve">De zaalbeheerder weet dat de AED of de EHBO-doos is gebruikt</w:t>
      </w:r>
    </w:p>
    <w:p>
      <w:pPr>
        <w:tabs>
          <w:tab w:val="left" w:pos="340"/>
        </w:tabs>
        <w:spacing w:after="80"/>
        <w:ind w:left="340" w:hanging="340"/>
      </w:pPr>
      <w:r>
        <w:rPr>
          <w:rFonts w:ascii="Segoe UI Symbol" w:hAnsi="Segoe UI Symbol" w:cs="Segoe UI Symbol" w:eastAsia="Segoe UI Symbol"/>
          <w:sz w:val="24"/>
        </w:rPr>
        <w:t xml:space="preserve">☐</w:t>
      </w:r>
      <w:r>
        <w:tab/>
      </w:r>
      <w:r>
        <w:t xml:space="preserve">Opgeschreven wat er is gebeurd (hieronder)</w:t>
      </w:r>
    </w:p>
    <w:p>
      <w:pPr>
        <w:spacing w:after="57"/>
      </w:pPr>
      <w:r>
        <w:rPr>
          <w:b/>
          <w:bCs/>
        </w:rPr>
        <w:t xml:space="preserve">Aantekening: datum en tijd, wat er gebeurde, wie hielp, wie is gebeld</w:t>
      </w:r>
    </w:p>
    <w:tbl>
      <w:tblPr>
        <w:tblW w:w="10091" w:type="dxa"/>
        <w:tblBorders>
          <w:top w:val="nil"/>
          <w:left w:val="nil"/>
          <w:bottom w:val="single" w:sz="4" w:space="0" w:color="8E96A8"/>
          <w:right w:val="nil"/>
          <w:insideH w:val="single" w:sz="4" w:space="0" w:color="8E96A8"/>
          <w:insideV w:val="nil"/>
        </w:tblBorders>
        <w:tblLayout w:type="fixed"/>
      </w:tblPr>
      <w:tblGrid>
        <w:gridCol w:w="10091"/>
      </w:tblGrid>
      <w:tr>
        <w:trPr>
          <w:cantSplit/>
          <w:trHeight w:val="454" w:hRule="exact"/>
        </w:trPr>
        <w:tc>
          <w:tcPr>
            <w:tcW w:w="10091" w:type="dxa"/>
          </w:tcPr>
          <w:p/>
        </w:tc>
      </w:tr>
      <w:tr>
        <w:trPr>
          <w:cantSplit/>
          <w:trHeight w:val="454" w:hRule="exact"/>
        </w:trPr>
        <w:tc>
          <w:tcPr>
            <w:tcW w:w="10091" w:type="dxa"/>
          </w:tcPr>
          <w:p/>
        </w:tc>
      </w:tr>
      <w:tr>
        <w:trPr>
          <w:cantSplit/>
          <w:trHeight w:val="454" w:hRule="exact"/>
        </w:trPr>
        <w:tc>
          <w:tcPr>
            <w:tcW w:w="10091" w:type="dxa"/>
          </w:tcPr>
          <w:p/>
        </w:tc>
      </w:tr>
      <w:tr>
        <w:trPr>
          <w:cantSplit/>
          <w:trHeight w:val="454" w:hRule="exact"/>
        </w:trPr>
        <w:tc>
          <w:tcPr>
            <w:tcW w:w="10091" w:type="dxa"/>
          </w:tcPr>
          <w:p/>
        </w:tc>
      </w:tr>
    </w:tbl>
    <w:p>
      <w:pPr>
        <w:spacing w:before="0" w:after="0" w:line="170" w:lineRule="exact"/>
      </w:pPr>
    </w:p>
    <w:p>
      <w:r>
        <w:rPr>
          <w:color w:val="5B6479"/>
          <w:sz w:val="17"/>
          <w:szCs w:val="17"/>
        </w:rPr>
        <w:t xml:space="preserve">In Koach vult elke speler zijn noodcontact zelf in, onder </w:t>
      </w:r>
      <w:r>
        <w:rPr>
          <w:b/>
          <w:bCs/>
          <w:color w:val="5B6479"/>
          <w:sz w:val="17"/>
          <w:szCs w:val="17"/>
        </w:rPr>
        <w:t xml:space="preserve">Contact &amp; noodgeval</w:t>
      </w:r>
      <w:r>
        <w:rPr>
          <w:color w:val="5B6479"/>
          <w:sz w:val="17"/>
          <w:szCs w:val="17"/>
        </w:rPr>
        <w:t xml:space="preserve">. Je mag dit sjabloon vrij gebruiken, kopiëren en aanpassen.</w:t>
      </w:r>
    </w:p>
    <w:sectPr>
      <w:footerReference w:type="default" r:id="rIdVoet"/>
      <w:pgSz w:w="11906" w:h="16838"/>
      <w:pgMar w:top="907" w:right="907" w:bottom="1020" w:left="907"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Calamiteitenplan, vrij te printen, kopiëren en aanpassen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nl-N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nl-NL" w:eastAsia="nl-NL"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5046"/>
        <w:tab w:val="right" w:pos="10091"/>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Calamiteitenplan voor je volleybalteam</dc:title>
  <dc:subject>Calamiteitenplan in Word om op de computer in te vullen en aan te passen.</dc:subject>
  <dc:creator>Koach Volleyball</dc:creator>
  <cp:keywords>Calamiteitenplan volleybalteam</cp:keywords>
  <dc:description>koachvolleyball.com</dc:description>
  <dc:language>nl-NL</dc:language>
  <cp:lastModifiedBy>Koach Volleyball</cp:lastModifiedBy>
  <dcterms:created xsi:type="dcterms:W3CDTF">2026-10-03T22:26:09Z</dcterms:created>
  <dcterms:modified xsi:type="dcterms:W3CDTF">2026-10-03T22:26:09Z</dcterms:modified>
</cp:coreProperties>
</file>