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60"/>
      </w:pPr>
      <w:r>
        <w:rPr>
          <w:b/>
          <w:bCs/>
          <w:caps/>
          <w:color w:val="FF5A1F"/>
          <w:spacing w:val="20"/>
          <w:sz w:val="16"/>
          <w:szCs w:val="16"/>
        </w:rPr>
        <w:t xml:space="preserve">Darmowy szablon</w:t>
      </w:r>
    </w:p>
    <w:p>
      <w:pPr>
        <w:pStyle w:val="Title"/>
      </w:pPr>
      <w:r>
        <w:t xml:space="preserve">Kodeks etyczny trenera</w:t>
      </w:r>
    </w:p>
    <w:p>
      <w:pPr>
        <w:pStyle w:val="Subtitle"/>
        <w:pBdr>
          <w:bottom w:val="single" w:sz="12" w:space="6" w:color="0E1426"/>
        </w:pBdr>
      </w:pPr>
      <w:r>
        <w:t xml:space="preserve">Przykładowy tekst dla klubu siatkarskiego. Dostosuj go do swojego klubu i poproś każdego trenera o podpis.</w:t>
      </w:r>
    </w:p>
    <w:tbl>
      <w:tblPr>
        <w:tblW w:w="98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60" w:type="dxa"/>
        </w:tblCellMar>
      </w:tblPr>
      <w:tblGrid>
        <w:gridCol w:w="2268"/>
        <w:gridCol w:w="2494"/>
        <w:gridCol w:w="340"/>
        <w:gridCol w:w="2268"/>
        <w:gridCol w:w="2494"/>
      </w:tblGrid>
      <w:tr>
        <w:trPr>
          <w:cantSplit/>
          <w:trHeight w:val="510" w:hRule="atLeast"/>
        </w:trPr>
        <w:tc>
          <w:tcPr>
            <w:tcW w:w="2268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Klub</w:t>
            </w:r>
          </w:p>
        </w:tc>
        <w:tc>
          <w:tcPr>
            <w:tcW w:w="2494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2268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Zatwierdzone przez</w:t>
            </w:r>
          </w:p>
        </w:tc>
        <w:tc>
          <w:tcPr>
            <w:tcW w:w="2494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  <w:tr>
        <w:trPr>
          <w:cantSplit/>
          <w:trHeight w:val="510" w:hRule="atLeast"/>
        </w:trPr>
        <w:tc>
          <w:tcPr>
            <w:tcW w:w="2268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Data zatwierdzenia</w:t>
            </w:r>
          </w:p>
        </w:tc>
        <w:tc>
          <w:tcPr>
            <w:tcW w:w="2494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2268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Następny przegląd</w:t>
            </w:r>
          </w:p>
        </w:tc>
        <w:tc>
          <w:tcPr>
            <w:tcW w:w="2494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</w:tbl>
    <w:p>
      <w:pPr>
        <w:spacing w:before="0" w:after="0" w:line="170" w:lineRule="exact"/>
      </w:pPr>
    </w:p>
    <w:p>
      <w:pPr>
        <w:pBdr>
          <w:left w:val="single" w:sz="36" w:space="8" w:color="FF5A1F"/>
        </w:pBdr>
        <w:shd w:val="clear" w:color="auto" w:fill="F5F3EF"/>
        <w:spacing w:before="120" w:after="200"/>
        <w:ind w:left="170" w:right="113"/>
      </w:pPr>
      <w:r>
        <w:rPr>
          <w:b/>
          <w:bCs/>
          <w:sz w:val="19"/>
          <w:szCs w:val="19"/>
        </w:rPr>
        <w:t xml:space="preserve">Jak korzystać z szablonu.</w:t>
      </w:r>
      <w:r>
        <w:rPr>
          <w:sz w:val="19"/>
          <w:szCs w:val="19"/>
        </w:rPr>
        <w:t xml:space="preserve"> Przeczytaj tekst z zarządem i kilkoma trenerami, usuń to, co nie pasuje do waszego klubu, i uzupełnij puste miejsca. Na początku sezonu omów kodeks ze wszystkimi trenerami i poproś każdego o podpisanie oświadczenia na ostatniej stronie. Możesz swobodnie używać, kopiować i zmieniać ten szablon.</w:t>
      </w:r>
    </w:p>
    <w:p>
      <w:pPr>
        <w:pStyle w:val="Heading1"/>
      </w:pPr>
      <w:r>
        <w:t xml:space="preserve">1. Kogo dotyczy i po co</w:t>
      </w:r>
    </w:p>
    <w:p>
      <w:r>
        <w:t xml:space="preserve">Ten kodeks etyczny obowiązuje każdego, kto w naszym klubie trenuje lub prowadzi drużynę: pierwszych trenerów, asystentów, osoby prowadzące drużynę w meczu, grających trenerów i zastępców. Obowiązuje na treningach, meczach i turniejach, w czasie wyjazdów i w internecie.</w:t>
      </w:r>
    </w:p>
    <w:p>
      <w:r>
        <w:t xml:space="preserve">Dla zawodników trener jest wzorem, a dla rodziców twarzą klubu. Poniższe zobowiązania jasno mówią, czego zawodnicy, rodzice i klub mogą oczekiwać od trenera. Chronią też samego trenera: kto ich przestrzega, ma mocną pozycję, gdy kiedyś pojawią się wątpliwości.</w:t>
      </w:r>
    </w:p>
    <w:p>
      <w:pPr>
        <w:pStyle w:val="Heading1"/>
      </w:pPr>
      <w:r>
        <w:t xml:space="preserve">2. Relacje z zawodnikami</w:t>
      </w:r>
    </w:p>
    <w:p>
      <w:pPr>
        <w:pStyle w:val="ListParagraph"/>
        <w:numPr>
          <w:ilvl w:val="0"/>
          <w:numId w:val="1"/>
        </w:numPr>
      </w:pPr>
      <w:r>
        <w:t xml:space="preserve">Każdego zawodnika i każdą zawodniczkę traktuję z szacunkiem, bez względu na poziom, pochodzenie, wyznanie, płeć, orientację seksualną czy niepełnosprawność.</w:t>
      </w:r>
    </w:p>
    <w:p>
      <w:pPr>
        <w:pStyle w:val="ListParagraph"/>
        <w:numPr>
          <w:ilvl w:val="0"/>
          <w:numId w:val="1"/>
        </w:numPr>
      </w:pPr>
      <w:r>
        <w:t xml:space="preserve">Prowadzę drużynę w pozytywny sposób. Mówię, co wychodzi dobrze, i daję wskazówki dotyczące gry, a nie osoby. Na nikogo nie przeklinam, nikogo nie ośmieszam i nikogo nie zawstydzam przed grupą.</w:t>
      </w:r>
    </w:p>
    <w:p>
      <w:pPr>
        <w:pStyle w:val="ListParagraph"/>
        <w:numPr>
          <w:ilvl w:val="0"/>
          <w:numId w:val="1"/>
        </w:numPr>
      </w:pPr>
      <w:r>
        <w:t xml:space="preserve">Nie stosuję kar fizycznych. Dodatkowe ćwiczenia służą rozwojowi, a nie karaniu.</w:t>
      </w:r>
    </w:p>
    <w:p>
      <w:pPr>
        <w:pStyle w:val="ListParagraph"/>
        <w:numPr>
          <w:ilvl w:val="0"/>
          <w:numId w:val="1"/>
        </w:numPr>
      </w:pPr>
      <w:r>
        <w:t xml:space="preserve">Dopasowuję obciążenie do wieku, poziomu i zdrowia. Kto odczuwa ból lub ma kontuzję, przerywa, a ja nikogo nie namawiam do dalszej gry.</w:t>
      </w:r>
    </w:p>
    <w:p>
      <w:pPr>
        <w:pStyle w:val="ListParagraph"/>
        <w:numPr>
          <w:ilvl w:val="0"/>
          <w:numId w:val="1"/>
        </w:numPr>
      </w:pPr>
      <w:r>
        <w:t xml:space="preserve">Zwracam uwagę na sygnały, że ktoś nie czuje się dobrze. Rozmawiam o tym z tą osobą, w przypadku niepełnoletnich z rodzicami, albo z osobą zaufania klubu.</w:t>
      </w:r>
    </w:p>
    <w:p>
      <w:pPr>
        <w:pStyle w:val="ListParagraph"/>
        <w:numPr>
          <w:ilvl w:val="0"/>
          <w:numId w:val="1"/>
        </w:numPr>
      </w:pPr>
      <w:r>
        <w:t xml:space="preserve">Informacje osobiste o zawodnikach, na przykład o zdrowiu czy sytuacji rodzinnej, zachowuję dla siebie. Przekazuję je tylko tym, którzy muszą je znać, by dobrze się nimi opiekować.</w:t>
      </w:r>
    </w:p>
    <w:p>
      <w:pPr>
        <w:pStyle w:val="Heading1"/>
      </w:pPr>
      <w:r>
        <w:t xml:space="preserve">3. Zawodnicy poniżej 18 lat</w:t>
      </w:r>
    </w:p>
    <w:p>
      <w:r>
        <w:t xml:space="preserve">Wobec niepełnoletnich obowiązują dodatkowe zasady. Chronią one zawodnika i także trenera.</w:t>
      </w:r>
    </w:p>
    <w:p>
      <w:pPr>
        <w:pStyle w:val="ListParagraph"/>
        <w:numPr>
          <w:ilvl w:val="0"/>
          <w:numId w:val="1"/>
        </w:numPr>
      </w:pPr>
      <w:r>
        <w:t xml:space="preserve">Nie przebywam sam na sam z jednym niepełnoletnim zawodnikiem w zamkniętym pomieszczeniu. Jeśli potrzebna jest rozmowa w cztery oczy, prowadzę ją tam, gdzie inni mogą nas widzieć, albo w obecności drugiej osoby dorosłej.</w:t>
      </w:r>
    </w:p>
    <w:p>
      <w:pPr>
        <w:pStyle w:val="ListParagraph"/>
        <w:numPr>
          <w:ilvl w:val="0"/>
          <w:numId w:val="1"/>
        </w:numPr>
      </w:pPr>
      <w:r>
        <w:t xml:space="preserve">Do szatni zawodników wchodzę tylko wtedy, gdy to konieczne, po zapukaniu i najlepiej z drugą osobą dorosłą. W szatni ani pod prysznicem nigdy nie robię zdjęć ani filmów.</w:t>
      </w:r>
    </w:p>
    <w:p>
      <w:pPr>
        <w:pStyle w:val="ListParagraph"/>
        <w:numPr>
          <w:ilvl w:val="0"/>
          <w:numId w:val="1"/>
        </w:numPr>
      </w:pPr>
      <w:r>
        <w:t xml:space="preserve">Dotykam zawodnika tylko wtedy, gdy to potrzebne, na przykład przy pokazywaniu techniki lub udzielaniu pierwszej pomocy, i mówię wcześniej, co zamierzam zrobić.</w:t>
      </w:r>
    </w:p>
    <w:p>
      <w:pPr>
        <w:pStyle w:val="ListParagraph"/>
        <w:numPr>
          <w:ilvl w:val="0"/>
          <w:numId w:val="1"/>
        </w:numPr>
      </w:pPr>
      <w:r>
        <w:t xml:space="preserve">Niepełnoletniego zawodnika podwożę samochodem tylko wtedy, gdy rodzice o tym wiedzą i się zgadzają, i najlepiej nie jednego zawodnika samego.</w:t>
      </w:r>
    </w:p>
    <w:p>
      <w:pPr>
        <w:pStyle w:val="ListParagraph"/>
        <w:numPr>
          <w:ilvl w:val="0"/>
          <w:numId w:val="1"/>
        </w:numPr>
      </w:pPr>
      <w:r>
        <w:t xml:space="preserve">Nie wchodzę w romantyczne ani seksualne relacje z osobami, które trenuję, i nie robię uwag ani żartów o podtekście seksualnym.</w:t>
      </w:r>
    </w:p>
    <w:p>
      <w:pPr>
        <w:pStyle w:val="ListParagraph"/>
        <w:numPr>
          <w:ilvl w:val="0"/>
          <w:numId w:val="1"/>
        </w:numPr>
      </w:pPr>
      <w:r>
        <w:t xml:space="preserve">Nie daję zawodnikom osobistych prezentów ani korzyści, których nie dostaje reszta drużyny.</w:t>
      </w:r>
    </w:p>
    <w:p>
      <w:pPr>
        <w:pStyle w:val="Heading1"/>
      </w:pPr>
      <w:r>
        <w:t xml:space="preserve">4. Komunikacja z zawodnikami i rodzicami</w:t>
      </w:r>
    </w:p>
    <w:p>
      <w:pPr>
        <w:pStyle w:val="ListParagraph"/>
        <w:numPr>
          <w:ilvl w:val="0"/>
          <w:numId w:val="1"/>
        </w:numPr>
      </w:pPr>
      <w:r>
        <w:t xml:space="preserve">Wiadomości o drużynie wysyłam do całej drużyny (w przypadku niepełnoletnich do zawodników i rodziców razem) przez kanał, którego klub używa do tego celu.</w:t>
      </w:r>
    </w:p>
    <w:p>
      <w:pPr>
        <w:pStyle w:val="ListParagraph"/>
        <w:numPr>
          <w:ilvl w:val="0"/>
          <w:numId w:val="1"/>
        </w:numPr>
      </w:pPr>
      <w:r>
        <w:t xml:space="preserve">Nie wysyłam prywatnych wiadomości niepełnoletnim zawodnikom. Jeśli coś musi być osobiste, wysyłam to także do rodzica.</w:t>
      </w:r>
    </w:p>
    <w:p>
      <w:pPr>
        <w:pStyle w:val="ListParagraph"/>
        <w:numPr>
          <w:ilvl w:val="0"/>
          <w:numId w:val="1"/>
        </w:numPr>
      </w:pPr>
      <w:r>
        <w:t xml:space="preserve">Nie wysyłam niepełnoletnim zawodnikom zaproszeń do znajomych ani do obserwowania z moich prywatnych kont w mediach społecznościowych i nie przyjmuję takich zaproszeń od nich.</w:t>
      </w:r>
    </w:p>
    <w:p>
      <w:pPr>
        <w:pStyle w:val="ListParagraph"/>
        <w:numPr>
          <w:ilvl w:val="0"/>
          <w:numId w:val="1"/>
        </w:numPr>
      </w:pPr>
      <w:r>
        <w:t xml:space="preserve">Zdjęcia lub filmy z zawodnikami publikuję tylko zgodnie z zasadami klubu dotyczącymi wizerunku.</w:t>
      </w:r>
    </w:p>
    <w:p>
      <w:pPr>
        <w:pStyle w:val="ListParagraph"/>
        <w:numPr>
          <w:ilvl w:val="0"/>
          <w:numId w:val="1"/>
        </w:numPr>
      </w:pPr>
      <w:r>
        <w:t xml:space="preserve">O wynikach i zachowaniu rozmawiam z samym zawodnikiem, a w przypadku niepełnoletnich także z rodzicami, w spokojnej rozmowie. Nie przy linii boiska i nie w wiadomości grupowej.</w:t>
      </w:r>
    </w:p>
    <w:p>
      <w:pPr>
        <w:pStyle w:val="ListParagraph"/>
        <w:numPr>
          <w:ilvl w:val="0"/>
          <w:numId w:val="1"/>
        </w:numPr>
      </w:pPr>
      <w:r>
        <w:t xml:space="preserve">Nie krytykuję sędziego, przeciwników ani klubu publicznie ani w internecie.</w:t>
      </w:r>
    </w:p>
    <w:p>
      <w:pPr>
        <w:pStyle w:val="ListParagraph"/>
        <w:numPr>
          <w:ilvl w:val="0"/>
          <w:numId w:val="1"/>
        </w:numPr>
      </w:pPr>
      <w:r>
        <w:t xml:space="preserve">Informuję, jak i kiedy można się ze mną skontaktować, i odpowiadam w rozsądnym czasie.</w:t>
      </w:r>
    </w:p>
    <w:tbl>
      <w:tblPr>
        <w:tblW w:w="98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60" w:type="dxa"/>
        </w:tblCellMar>
      </w:tblPr>
      <w:tblGrid>
        <w:gridCol w:w="2551"/>
        <w:gridCol w:w="2211"/>
        <w:gridCol w:w="340"/>
        <w:gridCol w:w="2551"/>
        <w:gridCol w:w="2211"/>
      </w:tblGrid>
      <w:tr>
        <w:trPr>
          <w:cantSplit/>
          <w:trHeight w:val="510" w:hRule="atLeast"/>
        </w:trPr>
        <w:tc>
          <w:tcPr>
            <w:tcW w:w="2551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Wiadomości drużyny przez</w:t>
            </w:r>
          </w:p>
        </w:tc>
        <w:tc>
          <w:tcPr>
            <w:tcW w:w="2211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2551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Godziny kontaktu</w:t>
            </w:r>
          </w:p>
        </w:tc>
        <w:tc>
          <w:tcPr>
            <w:tcW w:w="2211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</w:tbl>
    <w:p>
      <w:pPr>
        <w:spacing w:before="0" w:after="0" w:line="170" w:lineRule="exact"/>
      </w:pPr>
    </w:p>
    <w:p>
      <w:pPr>
        <w:pStyle w:val="Heading1"/>
      </w:pPr>
      <w:r>
        <w:t xml:space="preserve">5. Czas gry i powołania</w:t>
      </w:r>
    </w:p>
    <w:p>
      <w:r>
        <w:t xml:space="preserve">Czas gry i powołania budzą najwięcej pytań do trenera. Jasne zasady od początku zapobiegają wielu konfliktom.</w:t>
      </w:r>
    </w:p>
    <w:p>
      <w:pPr>
        <w:pStyle w:val="ListParagraph"/>
        <w:numPr>
          <w:ilvl w:val="0"/>
          <w:numId w:val="1"/>
        </w:numPr>
      </w:pPr>
      <w:r>
        <w:t xml:space="preserve">Na początku sezonu wyjaśniam zawodnikom, a w przypadku niepełnoletnich także rodzicom, jak wybieram skład i rozdzielam czas gry.</w:t>
      </w:r>
    </w:p>
    <w:p>
      <w:pPr>
        <w:pStyle w:val="ListParagraph"/>
        <w:numPr>
          <w:ilvl w:val="0"/>
          <w:numId w:val="1"/>
        </w:numPr>
      </w:pPr>
      <w:r>
        <w:t xml:space="preserve">Nie używam czasu gry jako kary bez wyjaśnienia zawodnikowi, dlaczego.</w:t>
      </w:r>
    </w:p>
    <w:p>
      <w:pPr>
        <w:pStyle w:val="ListParagraph"/>
        <w:numPr>
          <w:ilvl w:val="0"/>
          <w:numId w:val="1"/>
        </w:numPr>
      </w:pPr>
      <w:r>
        <w:t xml:space="preserve">Zawodnik, który nie zostaje powołany lub gra mało, dowiaduje się o tym ode mnie osobiście: z powodem i z tym, co może zrobić, by to zmienić.</w:t>
      </w:r>
    </w:p>
    <w:p>
      <w:pPr>
        <w:pStyle w:val="ListParagraph"/>
        <w:numPr>
          <w:ilvl w:val="0"/>
          <w:numId w:val="1"/>
        </w:numPr>
      </w:pPr>
      <w:r>
        <w:t xml:space="preserve">Jeśli w drużynie gra moje dziecko, traktuję je tak samo jak pozostałych. W razie wątpliwości omawiam decyzję z menedżerem technicznym lub koordynatorem szkolenia.</w:t>
      </w:r>
    </w:p>
    <w:p>
      <w:r>
        <w:rPr>
          <w:b/>
          <w:bCs/>
        </w:rPr>
        <w:t xml:space="preserve">Nasza zasada dotycząca czasu gry (zaznacz właściwe):</w:t>
      </w:r>
    </w:p>
    <w:p>
      <w:pPr>
        <w:tabs>
          <w:tab w:val="left" w:pos="340"/>
        </w:tabs>
        <w:spacing w:after="80"/>
        <w:ind w:left="340" w:hanging="340"/>
      </w:pPr>
      <w:r>
        <w:rPr>
          <w:rFonts w:ascii="Segoe UI Symbol" w:hAnsi="Segoe UI Symbol" w:cs="Segoe UI Symbol" w:eastAsia="Segoe UI Symbol"/>
          <w:sz w:val="24"/>
        </w:rPr>
        <w:t xml:space="preserve">☐</w:t>
      </w:r>
      <w:r>
        <w:tab/>
      </w:r>
      <w:r>
        <w:t xml:space="preserve">Młodzież: każdy, kto przychodzi na treningi, gra w każdym meczu.</w:t>
      </w:r>
    </w:p>
    <w:p>
      <w:pPr>
        <w:tabs>
          <w:tab w:val="left" w:pos="340"/>
        </w:tabs>
        <w:spacing w:after="80"/>
        <w:ind w:left="340" w:hanging="340"/>
      </w:pPr>
      <w:r>
        <w:rPr>
          <w:rFonts w:ascii="Segoe UI Symbol" w:hAnsi="Segoe UI Symbol" w:cs="Segoe UI Symbol" w:eastAsia="Segoe UI Symbol"/>
          <w:sz w:val="24"/>
        </w:rPr>
        <w:t xml:space="preserve">☐</w:t>
      </w:r>
      <w:r>
        <w:tab/>
      </w:r>
      <w:r>
        <w:t xml:space="preserve">Czas gry zależy od zaangażowania i obecności na treningach. Trener wcześniej wyjaśnia, jak.</w:t>
      </w:r>
    </w:p>
    <w:p>
      <w:pPr>
        <w:tabs>
          <w:tab w:val="left" w:pos="340"/>
        </w:tabs>
        <w:spacing w:after="80"/>
        <w:ind w:left="340" w:hanging="340"/>
      </w:pPr>
      <w:r>
        <w:rPr>
          <w:rFonts w:ascii="Segoe UI Symbol" w:hAnsi="Segoe UI Symbol" w:cs="Segoe UI Symbol" w:eastAsia="Segoe UI Symbol"/>
          <w:sz w:val="24"/>
        </w:rPr>
        <w:t xml:space="preserve">☐</w:t>
      </w:r>
      <w:r>
        <w:tab/>
      </w:r>
      <w:r>
        <w:t xml:space="preserve">Drużyny wyczynowe: trener wybiera według formy. Zawodnicy dowiadują się od trenera, dlaczego grają lub nie.</w:t>
      </w:r>
    </w:p>
    <w:p>
      <w:pPr>
        <w:tabs>
          <w:tab w:val="left" w:pos="340"/>
        </w:tabs>
        <w:spacing w:after="80"/>
        <w:ind w:left="340" w:hanging="340"/>
      </w:pPr>
      <w:r>
        <w:rPr>
          <w:rFonts w:ascii="Segoe UI Symbol" w:hAnsi="Segoe UI Symbol" w:cs="Segoe UI Symbol" w:eastAsia="Segoe UI Symbol"/>
          <w:sz w:val="24"/>
        </w:rPr>
        <w:t xml:space="preserve">☐</w:t>
      </w:r>
      <w:r>
        <w:tab/>
      </w:r>
      <w:r>
        <w:t xml:space="preserve">Własna zasada (wpisz poniżej).</w:t>
      </w:r>
    </w:p>
    <w:p>
      <w:pPr>
        <w:spacing w:after="57"/>
      </w:pPr>
      <w:r>
        <w:rPr>
          <w:b/>
          <w:bCs/>
        </w:rPr>
        <w:t xml:space="preserve">Własna zasada</w:t>
      </w:r>
    </w:p>
    <w:tbl>
      <w:tblPr>
        <w:tblW w:w="9865" w:type="dxa"/>
        <w:tblBorders>
          <w:top w:val="nil"/>
          <w:left w:val="nil"/>
          <w:bottom w:val="single" w:sz="4" w:space="0" w:color="8E96A8"/>
          <w:right w:val="nil"/>
          <w:insideH w:val="single" w:sz="4" w:space="0" w:color="8E96A8"/>
          <w:insideV w:val="nil"/>
        </w:tblBorders>
        <w:tblLayout w:type="fixed"/>
      </w:tblPr>
      <w:tblGrid>
        <w:gridCol w:w="9865"/>
      </w:tblGrid>
      <w:tr>
        <w:trPr>
          <w:cantSplit/>
          <w:trHeight w:val="510" w:hRule="exact"/>
        </w:trPr>
        <w:tc>
          <w:tcPr>
            <w:tcW w:w="9865" w:type="dxa"/>
          </w:tcPr>
          <w:p/>
        </w:tc>
      </w:tr>
      <w:tr>
        <w:trPr>
          <w:cantSplit/>
          <w:trHeight w:val="510" w:hRule="exact"/>
        </w:trPr>
        <w:tc>
          <w:tcPr>
            <w:tcW w:w="9865" w:type="dxa"/>
          </w:tcPr>
          <w:p/>
        </w:tc>
      </w:tr>
    </w:tbl>
    <w:p>
      <w:pPr>
        <w:spacing w:before="0" w:after="0" w:line="170" w:lineRule="exact"/>
      </w:pPr>
    </w:p>
    <w:p>
      <w:pPr>
        <w:pStyle w:val="Heading1"/>
      </w:pPr>
      <w:r>
        <w:t xml:space="preserve">6. Wzór i uczciwość</w:t>
      </w:r>
    </w:p>
    <w:p>
      <w:pPr>
        <w:pStyle w:val="ListParagraph"/>
        <w:numPr>
          <w:ilvl w:val="0"/>
          <w:numId w:val="1"/>
        </w:numPr>
      </w:pPr>
      <w:r>
        <w:t xml:space="preserve">Przychodzę na czas, przygotowuję treningi i z wyprzedzeniem informuję, gdy nie mogę przyjść, proponując zastępstwo.</w:t>
      </w:r>
    </w:p>
    <w:p>
      <w:pPr>
        <w:pStyle w:val="ListParagraph"/>
        <w:numPr>
          <w:ilvl w:val="0"/>
          <w:numId w:val="1"/>
        </w:numPr>
      </w:pPr>
      <w:r>
        <w:t xml:space="preserve">Szanuję sędziego, przeciwników i przepisy gry i wymagam tego samego od moich zawodników.</w:t>
      </w:r>
    </w:p>
    <w:p>
      <w:pPr>
        <w:pStyle w:val="ListParagraph"/>
        <w:numPr>
          <w:ilvl w:val="0"/>
          <w:numId w:val="1"/>
        </w:numPr>
      </w:pPr>
      <w:r>
        <w:t xml:space="preserve">Przed treningami i meczami ani w ich trakcie nie piję alkoholu i nie biorę narkotyków. Nie palę papierosów, także elektronicznych, tam, gdzie są zawodnicy.</w:t>
      </w:r>
    </w:p>
    <w:p>
      <w:pPr>
        <w:pStyle w:val="ListParagraph"/>
        <w:numPr>
          <w:ilvl w:val="0"/>
          <w:numId w:val="1"/>
        </w:numPr>
      </w:pPr>
      <w:r>
        <w:t xml:space="preserve">Nigdy nie zachęcam do stosowania substancji zabronionych.</w:t>
      </w:r>
    </w:p>
    <w:p>
      <w:pPr>
        <w:pStyle w:val="ListParagraph"/>
        <w:numPr>
          <w:ilvl w:val="0"/>
          <w:numId w:val="1"/>
        </w:numPr>
      </w:pPr>
      <w:r>
        <w:t xml:space="preserve">Nie obstawiam zakładów na mecze mojej drużyny ani mojego klubu i nie przekazuję informacji do zakładów.</w:t>
      </w:r>
    </w:p>
    <w:p>
      <w:pPr>
        <w:pStyle w:val="ListParagraph"/>
        <w:numPr>
          <w:ilvl w:val="0"/>
          <w:numId w:val="1"/>
        </w:numPr>
      </w:pPr>
      <w:r>
        <w:t xml:space="preserve">Jeśli prowadzę płatne treningi indywidualne dla zawodników klubu, informuję o tym zarząd.</w:t>
      </w:r>
    </w:p>
    <w:p>
      <w:pPr>
        <w:pStyle w:val="Heading1"/>
      </w:pPr>
      <w:r>
        <w:t xml:space="preserve">7. Współpraca z klubem</w:t>
      </w:r>
    </w:p>
    <w:p>
      <w:pPr>
        <w:pStyle w:val="ListParagraph"/>
        <w:numPr>
          <w:ilvl w:val="0"/>
          <w:numId w:val="1"/>
        </w:numPr>
      </w:pPr>
      <w:r>
        <w:t xml:space="preserve">Przestrzegam ustaleń klubu. Jeśli się z czymś nie zgadzam, rozmawiam o tym z zarządem lub menedżerem technicznym, a nie z zawodnikami czy rodzicami.</w:t>
      </w:r>
    </w:p>
    <w:p>
      <w:pPr>
        <w:pStyle w:val="ListParagraph"/>
        <w:numPr>
          <w:ilvl w:val="0"/>
          <w:numId w:val="1"/>
        </w:numPr>
      </w:pPr>
      <w:r>
        <w:t xml:space="preserve">Zapisuję, kto był na treningu i co robiliśmy, w sposób ustalony przez klub.</w:t>
      </w:r>
    </w:p>
    <w:p>
      <w:pPr>
        <w:pStyle w:val="ListParagraph"/>
        <w:numPr>
          <w:ilvl w:val="0"/>
          <w:numId w:val="1"/>
        </w:numPr>
      </w:pPr>
      <w:r>
        <w:t xml:space="preserve">Menedżer techniczny lub koordynator szkolenia może przyjść na trening i czytać moje zapiski. To część wspierania trenerów.</w:t>
      </w:r>
    </w:p>
    <w:p>
      <w:pPr>
        <w:pStyle w:val="ListParagraph"/>
        <w:numPr>
          <w:ilvl w:val="0"/>
          <w:numId w:val="1"/>
        </w:numPr>
      </w:pPr>
      <w:r>
        <w:t xml:space="preserve">Biorę udział w spotkaniach trenerów i w szkoleniach, których klub ode mnie oczekuje.</w:t>
      </w:r>
    </w:p>
    <w:p>
      <w:pPr>
        <w:pStyle w:val="ListParagraph"/>
        <w:numPr>
          <w:ilvl w:val="0"/>
          <w:numId w:val="1"/>
        </w:numPr>
      </w:pPr>
      <w:r>
        <w:t xml:space="preserve">Kontuzję, wypadek lub incydent zgłaszam tego samego dnia jednej z osób kontaktowych (zob. punkt 8).</w:t>
      </w:r>
    </w:p>
    <w:p>
      <w:r>
        <w:rPr>
          <w:b/>
          <w:bCs/>
        </w:rPr>
        <w:t xml:space="preserve">Co klub zapewnia trenerowi:</w:t>
      </w:r>
    </w:p>
    <w:p>
      <w:pPr>
        <w:pStyle w:val="ListParagraph"/>
        <w:numPr>
          <w:ilvl w:val="0"/>
          <w:numId w:val="1"/>
        </w:numPr>
      </w:pPr>
      <w:r>
        <w:t xml:space="preserve">stałą osobę kontaktową w sprawie pytań i problemów;</w:t>
      </w:r>
    </w:p>
    <w:p>
      <w:pPr>
        <w:pStyle w:val="ListParagraph"/>
        <w:numPr>
          <w:ilvl w:val="0"/>
          <w:numId w:val="1"/>
        </w:numPr>
      </w:pPr>
      <w:r>
        <w:t xml:space="preserve">piłki, sprzęt i czas na hali, by dobrze trenować;</w:t>
      </w:r>
    </w:p>
    <w:p>
      <w:pPr>
        <w:pStyle w:val="ListParagraph"/>
        <w:numPr>
          <w:ilvl w:val="0"/>
          <w:numId w:val="1"/>
        </w:numPr>
      </w:pPr>
      <w:r>
        <w:t xml:space="preserve">wsparcie w konflikcie z zawodnikami lub rodzicami;</w:t>
      </w:r>
    </w:p>
    <w:p>
      <w:pPr>
        <w:pStyle w:val="ListParagraph"/>
        <w:numPr>
          <w:ilvl w:val="0"/>
          <w:numId w:val="1"/>
        </w:numPr>
      </w:pPr>
      <w:r>
        <w:t xml:space="preserve">możliwość dalszego rozwoju jako trener;</w:t>
      </w:r>
    </w:p>
    <w:p>
      <w:pPr>
        <w:pStyle w:val="ListParagraph"/>
        <w:numPr>
          <w:ilvl w:val="0"/>
          <w:numId w:val="1"/>
        </w:numPr>
      </w:pPr>
      <w:r>
        <w:t xml:space="preserve">osobę zaufania, do której mogą zwrócić się także trenerzy.</w:t>
      </w:r>
    </w:p>
    <w:p>
      <w:pPr>
        <w:pStyle w:val="Heading1"/>
      </w:pPr>
      <w:r>
        <w:t xml:space="preserve">8. Zgłaszanie i konsekwencje</w:t>
      </w:r>
    </w:p>
    <w:p>
      <w:r>
        <w:t xml:space="preserve">Kto zauważy u trenera zachowanie niezgodne z tym kodeksem, zgłasza to jednej z osób kontaktowych poniżej. Zgłoszenie jest traktowane poufnie. Trener zawsze ma możliwość przedstawienia swojej wersji.</w:t>
      </w:r>
    </w:p>
    <w:p>
      <w:pPr>
        <w:pStyle w:val="Heading2"/>
      </w:pPr>
      <w:r>
        <w:t xml:space="preserve">Co się dzieje po naruszeniu kodeksu</w:t>
      </w:r>
    </w:p>
    <w:p>
      <w:r>
        <w:t xml:space="preserve">Zarząd wybiera środek odpowiedni do sytuacji. Zwykle postępuje się krok po kroku:</w:t>
      </w:r>
    </w:p>
    <w:p>
      <w:pPr>
        <w:pStyle w:val="ListParagraph"/>
        <w:numPr>
          <w:ilvl w:val="0"/>
          <w:numId w:val="3"/>
        </w:numPr>
      </w:pPr>
      <w:r>
        <w:rPr>
          <w:b/>
          <w:bCs/>
        </w:rPr>
        <w:t xml:space="preserve">Rozmowa</w:t>
      </w:r>
      <w:r>
        <w:t xml:space="preserve"> z menedżerem technicznym lub członkiem zarządu. Ustalenia zostają spisane.</w:t>
      </w:r>
    </w:p>
    <w:p>
      <w:pPr>
        <w:pStyle w:val="ListParagraph"/>
        <w:numPr>
          <w:ilvl w:val="0"/>
          <w:numId w:val="3"/>
        </w:numPr>
      </w:pPr>
      <w:r>
        <w:rPr>
          <w:b/>
          <w:bCs/>
        </w:rPr>
        <w:t xml:space="preserve">Pisemne upomnienie</w:t>
      </w:r>
      <w:r>
        <w:t xml:space="preserve">, jeśli zachowanie się powtarza.</w:t>
      </w:r>
    </w:p>
    <w:p>
      <w:pPr>
        <w:pStyle w:val="ListParagraph"/>
        <w:numPr>
          <w:ilvl w:val="0"/>
          <w:numId w:val="3"/>
        </w:numPr>
      </w:pPr>
      <w:r>
        <w:rPr>
          <w:b/>
          <w:bCs/>
        </w:rPr>
        <w:t xml:space="preserve">Czasowe odsunięcie</w:t>
      </w:r>
      <w:r>
        <w:t xml:space="preserve"> od prowadzenia treningów i meczów, z rozmową przed powrotem.</w:t>
      </w:r>
    </w:p>
    <w:p>
      <w:pPr>
        <w:pStyle w:val="ListParagraph"/>
        <w:numPr>
          <w:ilvl w:val="0"/>
          <w:numId w:val="3"/>
        </w:numPr>
      </w:pPr>
      <w:r>
        <w:rPr>
          <w:b/>
          <w:bCs/>
        </w:rPr>
        <w:t xml:space="preserve">Zakończenie współpracy</w:t>
      </w:r>
      <w:r>
        <w:t xml:space="preserve">, jeśli trener nie dotrzymuje ustaleń.</w:t>
      </w:r>
    </w:p>
    <w:p>
      <w:r>
        <w:t xml:space="preserve">W poważnym przypadku, takim jak przemoc, zastraszanie lub zachowania o charakterze seksualnym przekraczające granice, pomija się kolejne kroki: trener natychmiast przestaje pełnić swoje funkcje do czasu wyjaśnienia sprawy. Jeśli może chodzić o przestępstwo, zarząd zawiadamia policję lub właściwy organ.</w:t>
      </w:r>
    </w:p>
    <w:p>
      <w:pPr>
        <w:pStyle w:val="Heading2"/>
      </w:pPr>
      <w:r>
        <w:t xml:space="preserve">Osoby kontaktowe</w:t>
      </w: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3628"/>
        <w:gridCol w:w="3118"/>
        <w:gridCol w:w="3118"/>
      </w:tblGrid>
      <w:tr>
        <w:trPr>
          <w:cantSplit/>
          <w:tblHeader/>
        </w:trPr>
        <w:tc>
          <w:tcPr>
            <w:tcW w:w="3628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Funkcja</w:t>
            </w:r>
          </w:p>
        </w:tc>
        <w:tc>
          <w:tcPr>
            <w:tcW w:w="3118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Imię i nazwisko</w:t>
            </w:r>
          </w:p>
        </w:tc>
        <w:tc>
          <w:tcPr>
            <w:tcW w:w="3118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Telefon lub e-mail</w:t>
            </w:r>
          </w:p>
        </w:tc>
      </w:tr>
      <w:tr>
        <w:trPr>
          <w:cantSplit/>
          <w:trHeight w:val="567" w:hRule="atLeast"/>
        </w:trPr>
        <w:tc>
          <w:tcPr>
            <w:tcW w:w="362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Osoba zaufania</w:t>
            </w:r>
          </w:p>
        </w:tc>
        <w:tc>
          <w:tcPr>
            <w:tcW w:w="311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118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67" w:hRule="atLeast"/>
        </w:trPr>
        <w:tc>
          <w:tcPr>
            <w:tcW w:w="362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Menedżer techniczny lub koordynator szkolenia</w:t>
            </w:r>
          </w:p>
        </w:tc>
        <w:tc>
          <w:tcPr>
            <w:tcW w:w="311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118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67" w:hRule="atLeast"/>
        </w:trPr>
        <w:tc>
          <w:tcPr>
            <w:tcW w:w="362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Członek zarządu</w:t>
            </w:r>
          </w:p>
        </w:tc>
        <w:tc>
          <w:tcPr>
            <w:tcW w:w="311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118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r>
        <w:rPr>
          <w:color w:val="5B6479"/>
          <w:sz w:val="17"/>
          <w:szCs w:val="17"/>
        </w:rPr>
        <w:t xml:space="preserve">W Koach Ogłoszenia trafiają zawsze do całej drużyny (nie ma prywatnych wiadomości), a w planie Club Menedżer techniczny może czytać Dziennik drużyny.</w:t>
      </w:r>
    </w:p>
    <w:p>
      <w:r>
        <w:br w:type="page"/>
      </w:r>
    </w:p>
    <w:p>
      <w:pPr>
        <w:pStyle w:val="Heading1"/>
      </w:pPr>
      <w:r>
        <w:t xml:space="preserve">Oświadczenie trenera</w:t>
      </w:r>
    </w:p>
    <w:p>
      <w:r>
        <w:t xml:space="preserve">Znam kodeks etyczny trenera obowiązujący w naszym klubie i omówiono go ze mną. Przestrzegam go na hali, w czasie wyjazdów i w internecie. Wiem, do kogo zwrócić się z pytaniami lub obawami i co się stanie, jeśli nie będę go przestrzegać.</w:t>
      </w:r>
    </w:p>
    <w:tbl>
      <w:tblPr>
        <w:tblW w:w="98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60" w:type="dxa"/>
        </w:tblCellMar>
      </w:tblPr>
      <w:tblGrid>
        <w:gridCol w:w="1928"/>
        <w:gridCol w:w="2835"/>
        <w:gridCol w:w="340"/>
        <w:gridCol w:w="1928"/>
        <w:gridCol w:w="2835"/>
      </w:tblGrid>
      <w:tr>
        <w:trPr>
          <w:cantSplit/>
          <w:trHeight w:val="737" w:hRule="atLeast"/>
        </w:trPr>
        <w:tc>
          <w:tcPr>
            <w:tcW w:w="1928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Imię i nazwisko</w:t>
            </w:r>
          </w:p>
        </w:tc>
        <w:tc>
          <w:tcPr>
            <w:tcW w:w="2835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1928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Drużyna</w:t>
            </w:r>
          </w:p>
        </w:tc>
        <w:tc>
          <w:tcPr>
            <w:tcW w:w="2835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  <w:tr>
        <w:trPr>
          <w:cantSplit/>
          <w:trHeight w:val="737" w:hRule="atLeast"/>
        </w:trPr>
        <w:tc>
          <w:tcPr>
            <w:tcW w:w="1928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Data</w:t>
            </w:r>
          </w:p>
        </w:tc>
        <w:tc>
          <w:tcPr>
            <w:tcW w:w="2835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1928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Podpis</w:t>
            </w:r>
          </w:p>
        </w:tc>
        <w:tc>
          <w:tcPr>
            <w:tcW w:w="2835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</w:tbl>
    <w:p>
      <w:pPr>
        <w:spacing w:before="0" w:after="0" w:line="170" w:lineRule="exact"/>
      </w:pPr>
    </w:p>
    <w:tbl>
      <w:tblPr>
        <w:tblW w:w="98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60" w:type="dxa"/>
        </w:tblCellMar>
      </w:tblPr>
      <w:tblGrid>
        <w:gridCol w:w="1928"/>
        <w:gridCol w:w="2835"/>
        <w:gridCol w:w="340"/>
        <w:gridCol w:w="1928"/>
        <w:gridCol w:w="2835"/>
      </w:tblGrid>
      <w:tr>
        <w:trPr>
          <w:cantSplit/>
          <w:trHeight w:val="737" w:hRule="atLeast"/>
        </w:trPr>
        <w:tc>
          <w:tcPr>
            <w:tcW w:w="1928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W imieniu klubu</w:t>
            </w:r>
          </w:p>
        </w:tc>
        <w:tc>
          <w:tcPr>
            <w:tcW w:w="2835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1928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Funkcja</w:t>
            </w:r>
          </w:p>
        </w:tc>
        <w:tc>
          <w:tcPr>
            <w:tcW w:w="2835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  <w:tr>
        <w:trPr>
          <w:cantSplit/>
          <w:trHeight w:val="737" w:hRule="atLeast"/>
        </w:trPr>
        <w:tc>
          <w:tcPr>
            <w:tcW w:w="1928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Data</w:t>
            </w:r>
          </w:p>
        </w:tc>
        <w:tc>
          <w:tcPr>
            <w:tcW w:w="2835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1928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Podpis</w:t>
            </w:r>
          </w:p>
        </w:tc>
        <w:tc>
          <w:tcPr>
            <w:tcW w:w="2835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</w:tbl>
    <w:p>
      <w:pPr>
        <w:spacing w:before="0" w:after="0" w:line="170" w:lineRule="exact"/>
      </w:pPr>
    </w:p>
    <w:p>
      <w:r>
        <w:rPr>
          <w:color w:val="5B6479"/>
          <w:sz w:val="17"/>
          <w:szCs w:val="17"/>
        </w:rPr>
        <w:t xml:space="preserve">Klub przechowuje podpisane oświadczenie, a trener otrzymuje kopię.</w:t>
      </w:r>
    </w:p>
    <w:p>
      <w:pPr>
        <w:pStyle w:val="Heading1"/>
      </w:pPr>
      <w:r>
        <w:t xml:space="preserve">Rejestr klubu: kto podpisał</w:t>
      </w:r>
    </w:p>
    <w:p>
      <w:r>
        <w:t xml:space="preserve">Zapisuj tutaj, którzy trenerzy podpisali kodeks. Nowi trenerzy podpisują go przed pierwszym prowadzonym treningiem.</w:t>
      </w: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2608"/>
        <w:gridCol w:w="1701"/>
        <w:gridCol w:w="1587"/>
        <w:gridCol w:w="1474"/>
        <w:gridCol w:w="2494"/>
      </w:tblGrid>
      <w:tr>
        <w:trPr>
          <w:cantSplit/>
          <w:tblHeader/>
        </w:trPr>
        <w:tc>
          <w:tcPr>
            <w:tcW w:w="2608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Imię i nazwisko</w:t>
            </w:r>
          </w:p>
        </w:tc>
        <w:tc>
          <w:tcPr>
            <w:tcW w:w="170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Drużyna</w:t>
            </w:r>
          </w:p>
        </w:tc>
        <w:tc>
          <w:tcPr>
            <w:tcW w:w="1587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Data podpisu</w:t>
            </w:r>
          </w:p>
        </w:tc>
        <w:tc>
          <w:tcPr>
            <w:tcW w:w="1474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Kopia wydana</w:t>
            </w:r>
          </w:p>
        </w:tc>
        <w:tc>
          <w:tcPr>
            <w:tcW w:w="2494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Uwagi</w:t>
            </w:r>
          </w:p>
        </w:tc>
      </w:tr>
      <w:tr>
        <w:trPr>
          <w:cantSplit/>
          <w:trHeight w:val="510" w:hRule="atLeast"/>
        </w:trPr>
        <w:tc>
          <w:tcPr>
            <w:tcW w:w="260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7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494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10" w:hRule="atLeast"/>
        </w:trPr>
        <w:tc>
          <w:tcPr>
            <w:tcW w:w="260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7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494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10" w:hRule="atLeast"/>
        </w:trPr>
        <w:tc>
          <w:tcPr>
            <w:tcW w:w="260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7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494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10" w:hRule="atLeast"/>
        </w:trPr>
        <w:tc>
          <w:tcPr>
            <w:tcW w:w="260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7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494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10" w:hRule="atLeast"/>
        </w:trPr>
        <w:tc>
          <w:tcPr>
            <w:tcW w:w="260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7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494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10" w:hRule="atLeast"/>
        </w:trPr>
        <w:tc>
          <w:tcPr>
            <w:tcW w:w="260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7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494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10" w:hRule="atLeast"/>
        </w:trPr>
        <w:tc>
          <w:tcPr>
            <w:tcW w:w="260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7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494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10" w:hRule="atLeast"/>
        </w:trPr>
        <w:tc>
          <w:tcPr>
            <w:tcW w:w="260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7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494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10" w:hRule="atLeast"/>
        </w:trPr>
        <w:tc>
          <w:tcPr>
            <w:tcW w:w="260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7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494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10" w:hRule="atLeast"/>
        </w:trPr>
        <w:tc>
          <w:tcPr>
            <w:tcW w:w="260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7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494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10" w:hRule="atLeast"/>
        </w:trPr>
        <w:tc>
          <w:tcPr>
            <w:tcW w:w="260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7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494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10" w:hRule="atLeast"/>
        </w:trPr>
        <w:tc>
          <w:tcPr>
            <w:tcW w:w="260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7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494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sectPr>
      <w:footerReference w:type="default" r:id="rIdVoet"/>
      <w:pgSz w:w="11906" w:h="16838"/>
      <w:pgMar w:top="1020" w:right="1020" w:bottom="1134" w:left="1020" w:header="567" w:footer="454" w:gutter="0"/>
      <w:cols w:space="68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Footer"/>
      <w:pBdr>
        <w:top w:val="single" w:sz="4" w:space="6" w:color="C9CED9"/>
      </w:pBdr>
    </w:pPr>
    <w:r>
      <w:drawing>
        <wp:inline distT="0" distB="0" distL="0" distR="0">
          <wp:extent cx="151200" cy="151200"/>
          <wp:docPr id="1" name="Koach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koach-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51200" cy="151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</w:t>
    </w:r>
    <w:r>
      <w:rPr>
        <w:b/>
        <w:bCs/>
        <w:color w:val="0E1426"/>
      </w:rPr>
      <w:t xml:space="preserve">koachvolleyball.com</w:t>
    </w:r>
    <w:r>
      <w:tab/>
    </w:r>
    <w:r>
      <w:t xml:space="preserve">Kodeks etyczny trenera, do swobodnego użytku i zmian</w:t>
    </w:r>
    <w:r>
      <w:tab/>
    </w:r>
    <w:fldSimple w:instr=" PAGE ">
      <w:r>
        <w:rPr>
          <w:sz w:val="16"/>
        </w:rPr>
        <w:t>1</w:t>
      </w:r>
    </w:fldSimple>
    <w:r>
      <w:t xml:space="preserve"> / </w:t>
    </w:r>
    <w:fldSimple w:instr=" NUMPAGES ">
      <w:r>
        <w:rPr>
          <w:sz w:val="16"/>
        </w:rPr>
        <w:t>1</w:t>
      </w:r>
    </w:fldSimple>
  </w:p>
</w:ftr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abstractNum w:abstractNumId="0">
    <w:multiLevelType w:val="singleLevel"/>
    <w:lvl w:ilvl="0">
      <w:start w:val="1"/>
      <w:numFmt w:val="bullet"/>
      <w:lvlText w:val="•"/>
      <w:lvlJc w:val="left"/>
      <w:pPr>
        <w:ind w:left="340" w:hanging="255"/>
      </w:pPr>
      <w:rPr>
        <w:rFonts w:ascii="Calibri" w:hAnsi="Calibri"/>
      </w:r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40" w:hanging="255"/>
      </w:pPr>
    </w:lvl>
  </w:abstractNum>
  <w:num w:numId="1">
    <w:abstractNumId w:val="0"/>
  </w:num>
  <w:num w:numId="2">
    <w:abstractNumId w:val="1"/>
  </w:num>
  <w:num w:numId="3">
    <w:abstractNumId w:val="1"/>
    <w:lvlOverride w:ilvl="0">
      <w:startOverride w:val="1"/>
    </w:lvlOverride>
  </w:num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efaultTabStop w:val="709"/>
  <w:characterSpacingControl w:val="doNotCompress"/>
  <w:compat>
    <w:compatSetting w:name="compatibilityMode" w:uri="http://schemas.microsoft.com/office/word" w:val="15"/>
  </w:compat>
  <w:themeFontLang w:val="pl-PL"/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ocDefaults>
    <w:rPrDefault>
      <w:rPr>
        <w:rFonts w:ascii="Calibri" w:hAnsi="Calibri" w:cs="Calibri" w:eastAsia="Calibri"/>
        <w:color w:val="0E1426"/>
        <w:sz w:val="21"/>
        <w:szCs w:val="21"/>
        <w:lang w:val="pl-PL" w:eastAsia="pl-PL" w:bidi="ar-SA"/>
      </w:rPr>
    </w:rPrDefault>
    <w:pPrDefault>
      <w:pPr>
        <w:spacing w:after="120" w:line="276" w:lineRule="auto"/>
      </w:pPr>
    </w:pPrDefault>
  </w:docDefaults>
  <w:style w:type="paragraph" w:styleId="Normal">
    <w:name w:val="Normal"/>
    <w:qFormat/>
    <w:pPr/>
    <w:rPr/>
  </w:style>
  <w:style w:type="paragraph" w:styleId="Title">
    <w:name w:val="Title"/>
    <w:basedOn w:val="Normal"/>
    <w:next w:val="Normal"/>
    <w:qFormat/>
    <w:pPr>
      <w:spacing w:after="80" w:line="240" w:lineRule="auto"/>
    </w:pPr>
    <w:rPr>
      <w:b/>
      <w:bCs/>
      <w:color w:val="0E1426"/>
      <w:sz w:val="44"/>
      <w:szCs w:val="44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5B6479"/>
      <w:sz w:val="22"/>
      <w:szCs w:val="22"/>
    </w:rPr>
  </w:style>
  <w:style w:type="paragraph" w:styleId="Heading1">
    <w:name w:val="heading 1"/>
    <w:basedOn w:val="Normal"/>
    <w:next w:val="Normal"/>
    <w:qFormat/>
    <w:pPr>
      <w:keepNext/>
      <w:keepLines/>
      <w:spacing w:before="360" w:after="120"/>
      <w:outlineLvl w:val="0"/>
    </w:pPr>
    <w:rPr>
      <w:b/>
      <w:bCs/>
      <w:color w:val="0E142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keepLines/>
      <w:spacing w:before="280" w:after="100"/>
      <w:outlineLvl w:val="1"/>
    </w:pPr>
    <w:rPr>
      <w:b/>
      <w:bCs/>
      <w:color w:val="0E1426"/>
      <w:sz w:val="25"/>
      <w:szCs w:val="25"/>
    </w:rPr>
  </w:style>
  <w:style w:type="paragraph" w:styleId="Heading3">
    <w:name w:val="heading 3"/>
    <w:basedOn w:val="Normal"/>
    <w:next w:val="Normal"/>
    <w:qFormat/>
    <w:pPr>
      <w:keepNext/>
      <w:keepLines/>
      <w:spacing w:before="200" w:after="80"/>
      <w:outlineLvl w:val="2"/>
    </w:pPr>
    <w:rPr>
      <w:b/>
      <w:bCs/>
      <w:color w:val="0E1426"/>
      <w:sz w:val="22"/>
      <w:szCs w:val="22"/>
    </w:rPr>
  </w:style>
  <w:style w:type="paragraph" w:styleId="ListParagraph">
    <w:name w:val="List Paragraph"/>
    <w:basedOn w:val="Normal"/>
    <w:next w:val="Normal"/>
    <w:qFormat/>
    <w:pPr>
      <w:spacing w:after="60"/>
      <w:ind w:left="340"/>
      <w:contextualSpacing/>
    </w:pPr>
    <w:rPr/>
  </w:style>
  <w:style w:type="paragraph" w:styleId="Footer">
    <w:name w:val="footer"/>
    <w:basedOn w:val="Normal"/>
    <w:next w:val="Normal"/>
    <w:qFormat/>
    <w:pPr>
      <w:tabs>
        <w:tab w:val="center" w:pos="4932"/>
        <w:tab w:val="right" w:pos="9865"/>
      </w:tabs>
      <w:spacing w:after="0"/>
    </w:pPr>
    <w:rPr>
      <w:color w:val="5B6479"/>
      <w:sz w:val="16"/>
      <w:szCs w:val="16"/>
    </w:rPr>
  </w:style>
  <w:style w:type="table" w:default="1" w:styleId="TableNormal">
    <w:name w:val="Normal Table"/>
    <w:uiPriority w:val="99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Stijl" Type="http://schemas.openxmlformats.org/officeDocument/2006/relationships/styles" Target="styles.xml"/><Relationship Id="rIdNum" Type="http://schemas.openxmlformats.org/officeDocument/2006/relationships/numbering" Target="numbering.xml"/><Relationship Id="rIdSet" Type="http://schemas.openxmlformats.org/officeDocument/2006/relationships/settings" Target="settings.xml"/><Relationship Id="rIdVoet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Logo" Type="http://schemas.openxmlformats.org/officeDocument/2006/relationships/image" Target="media/koach-logo.png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Koach Volleyball</Application>
  <Company>Koach Volleyball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Kodeks etyczny trenera</dc:title>
  <dc:subject>Ten sam przykładowy tekst w Wordzie, do dostosowania do własnego klubu.</dc:subject>
  <dc:creator>Koach Volleyball</dc:creator>
  <cp:keywords>kodeks etyczny trenera, kodeks trenera, klub siatkarski, wzór, szablon</cp:keywords>
  <dc:description>koachvolleyball.com</dc:description>
  <dc:language>pl-PL</dc:language>
  <cp:lastModifiedBy>Koach Volleyball</cp:lastModifiedBy>
  <dcterms:created xsi:type="dcterms:W3CDTF">2026-10-03T22:26:15Z</dcterms:created>
  <dcterms:modified xsi:type="dcterms:W3CDTF">2026-10-03T22:26:15Z</dcterms:modified>
</cp:coreProperties>
</file>